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19" w:rsidRPr="00B14919" w:rsidRDefault="00B14919" w:rsidP="00B14919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</w:pPr>
      <w:r w:rsidRPr="00B1491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  <w:t xml:space="preserve">На основании Положения </w:t>
      </w:r>
    </w:p>
    <w:p w:rsidR="00B14919" w:rsidRPr="00B14919" w:rsidRDefault="00B14919" w:rsidP="00B14919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  <w:t>о</w:t>
      </w:r>
      <w:r w:rsidRPr="00B1491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  <w:t xml:space="preserve"> предоставлении платных медицинских</w:t>
      </w:r>
    </w:p>
    <w:p w:rsidR="00B14919" w:rsidRPr="00B14919" w:rsidRDefault="00B14919" w:rsidP="00B14919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</w:pPr>
      <w:r w:rsidRPr="00B1491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  <w:t xml:space="preserve"> услуг в ГБУЗ РК «Черноморская ЦРБ»</w:t>
      </w:r>
    </w:p>
    <w:p w:rsidR="00B14919" w:rsidRPr="00B14919" w:rsidRDefault="00B14919" w:rsidP="00B14919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</w:pPr>
      <w:r w:rsidRPr="00B1491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  <w:t xml:space="preserve">Утвержденного Приказом ГБУЗ РК </w:t>
      </w:r>
    </w:p>
    <w:p w:rsidR="00B14919" w:rsidRPr="00B14919" w:rsidRDefault="00B14919" w:rsidP="00B14919">
      <w:pPr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</w:pPr>
      <w:r w:rsidRPr="00B1491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 w:bidi="ar-SA"/>
        </w:rPr>
        <w:t xml:space="preserve">«Черноморская ЦРБ» №35 от 27 февраля 2015г. </w:t>
      </w:r>
    </w:p>
    <w:p w:rsidR="00B14919" w:rsidRPr="00B14919" w:rsidRDefault="00B14919" w:rsidP="00E124CD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 w:bidi="ar-SA"/>
        </w:rPr>
      </w:pPr>
    </w:p>
    <w:p w:rsidR="00E124CD" w:rsidRPr="00E124CD" w:rsidRDefault="00E124CD" w:rsidP="00E124CD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 w:bidi="ar-SA"/>
        </w:rPr>
      </w:pPr>
      <w:r w:rsidRPr="00E124C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 w:bidi="ar-SA"/>
        </w:rPr>
        <w:t>УСЛОВИЯ и ПОРЯДОК</w:t>
      </w:r>
      <w:r w:rsidRPr="00D9544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 w:bidi="ar-SA"/>
        </w:rPr>
        <w:t xml:space="preserve"> предоставления платных медицинских услуг</w:t>
      </w:r>
      <w:r w:rsidRPr="00E124C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 w:bidi="ar-SA"/>
        </w:rPr>
        <w:t xml:space="preserve"> в ГБУЗ РК «Черноморская ЦРБ»</w:t>
      </w:r>
    </w:p>
    <w:p w:rsidR="00E124CD" w:rsidRPr="00E124CD" w:rsidRDefault="00E124CD" w:rsidP="00E124CD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 w:bidi="ar-SA"/>
        </w:rPr>
      </w:pPr>
    </w:p>
    <w:p w:rsidR="00D95448" w:rsidRPr="00D95448" w:rsidRDefault="00D95448" w:rsidP="00E124CD">
      <w:pPr>
        <w:shd w:val="clear" w:color="auto" w:fill="FFFFFF"/>
        <w:suppressAutoHyphens w:val="0"/>
        <w:spacing w:after="225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Государственное бюджетное учреждение здравоохранения Республики Крым «Черноморская центральная районная больница»</w:t>
      </w:r>
      <w:r>
        <w:rPr>
          <w:rFonts w:ascii="Georgia" w:eastAsia="Times New Roman" w:hAnsi="Georgia" w:cs="Times New Roman"/>
          <w:color w:val="9399A1"/>
          <w:lang w:eastAsia="ru-RU" w:bidi="ar-SA"/>
        </w:rPr>
        <w:t xml:space="preserve"> 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осуществляет предоставление платных медицинских услуг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.</w:t>
      </w:r>
    </w:p>
    <w:p w:rsidR="00D95448" w:rsidRPr="00D95448" w:rsidRDefault="00D95448" w:rsidP="00D95448">
      <w:pPr>
        <w:shd w:val="clear" w:color="auto" w:fill="FFFFFF"/>
        <w:suppressAutoHyphens w:val="0"/>
        <w:ind w:firstLine="708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Платные медицинские услуги - медицинские услуги, предоставляемые на возмездной основе за счет личных </w:t>
      </w:r>
      <w:r w:rsidR="000060C9"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средств граждан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, средств юридических лиц и иных средств на основании договоров, в том числе, договоров добровольного медицинского страхования.</w:t>
      </w:r>
      <w:r w:rsidRPr="00D95448">
        <w:rPr>
          <w:rFonts w:ascii="Georgia" w:eastAsia="Times New Roman" w:hAnsi="Georgia" w:cs="Times New Roman"/>
          <w:b/>
          <w:bCs/>
          <w:color w:val="000000"/>
          <w:lang w:eastAsia="ru-RU" w:bidi="ar-SA"/>
        </w:rPr>
        <w:t> </w:t>
      </w:r>
    </w:p>
    <w:p w:rsidR="00D95448" w:rsidRPr="00892729" w:rsidRDefault="00D95448" w:rsidP="00D95448">
      <w:pPr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Договор на оказание платных медицинских услуг заключается между заказчиком услуг (потребителем или его законным представителем) и исполнителем услуг (ГБУЗ</w:t>
      </w:r>
      <w:r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РК «</w:t>
      </w:r>
      <w:r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Черноморская ЦР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Б», далее - бол</w:t>
      </w:r>
      <w:r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ьница) в </w:t>
      </w:r>
      <w:r w:rsidR="00A517E4"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кассе (для физических лиц) или в </w:t>
      </w:r>
      <w:r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бухгалтерии</w:t>
      </w:r>
      <w:r w:rsidR="00A517E4"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(для юридических лиц) </w:t>
      </w:r>
      <w:r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больницы (2 этаж администрации –здание поликлиники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).</w:t>
      </w:r>
      <w:r w:rsidRPr="00D95448">
        <w:rPr>
          <w:rFonts w:ascii="Georgia" w:eastAsia="Times New Roman" w:hAnsi="Georgia" w:cs="Times New Roman"/>
          <w:b/>
          <w:bCs/>
          <w:color w:val="000000"/>
          <w:lang w:eastAsia="ru-RU" w:bidi="ar-SA"/>
        </w:rPr>
        <w:t> </w:t>
      </w:r>
      <w:r w:rsidR="00892729" w:rsidRPr="0089272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Оплата производится путем внесения соответствующей суммы в кассу больницы (2 этаж поликлиники) либо перечисления денежных средств </w:t>
      </w:r>
      <w:bookmarkStart w:id="0" w:name="_GoBack"/>
      <w:bookmarkEnd w:id="0"/>
      <w:r w:rsidR="00892729" w:rsidRPr="0089272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на расчетный счет, указанный в договоре.</w:t>
      </w:r>
    </w:p>
    <w:p w:rsidR="00D95448" w:rsidRPr="00D95448" w:rsidRDefault="00D95448" w:rsidP="00D95448">
      <w:pPr>
        <w:shd w:val="clear" w:color="auto" w:fill="FFFFFF"/>
        <w:suppressAutoHyphens w:val="0"/>
        <w:ind w:firstLine="708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При заключении договора </w:t>
      </w:r>
      <w:r w:rsidR="000060C9"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заказчик услуг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(потребитель или его законный представитель) должен предоставить следующие документы:</w:t>
      </w:r>
      <w:r w:rsidRPr="00D95448">
        <w:rPr>
          <w:rFonts w:ascii="Georgia" w:eastAsia="Times New Roman" w:hAnsi="Georgia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- заявку на медицинскую услугу, выписанную регистратурой </w:t>
      </w:r>
      <w:r w:rsidR="00A517E4"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или врачом 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(для амбулаторных больных</w:t>
      </w:r>
      <w:r w:rsidR="00A517E4"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).</w:t>
      </w:r>
      <w:r w:rsidRPr="00D95448">
        <w:rPr>
          <w:rFonts w:ascii="Georgia" w:eastAsia="Times New Roman" w:hAnsi="Georgia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- паспорт гражданина страны проживания</w:t>
      </w:r>
    </w:p>
    <w:p w:rsidR="00D95448" w:rsidRPr="00D95448" w:rsidRDefault="00D95448" w:rsidP="00D95448">
      <w:pPr>
        <w:shd w:val="clear" w:color="auto" w:fill="FFFFFF"/>
        <w:suppressAutoHyphens w:val="0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- свидетельство о рождении (детям до 14 лет)</w:t>
      </w:r>
    </w:p>
    <w:p w:rsidR="00D95448" w:rsidRPr="00D95448" w:rsidRDefault="00D95448" w:rsidP="00D95448">
      <w:pPr>
        <w:shd w:val="clear" w:color="auto" w:fill="FFFFFF"/>
        <w:suppressAutoHyphens w:val="0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- письменное согласие родителей или опекунов для подростков до 18 лет</w:t>
      </w:r>
    </w:p>
    <w:p w:rsidR="00D95448" w:rsidRPr="00D95448" w:rsidRDefault="00D95448" w:rsidP="00D95448">
      <w:pPr>
        <w:shd w:val="clear" w:color="auto" w:fill="FFFFFF"/>
        <w:suppressAutoHyphens w:val="0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jc w:val="center"/>
        <w:textAlignment w:val="baseline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Условиями для оказания </w:t>
      </w:r>
      <w:r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ГБУЗ РК «Черноморская ЦРБ»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платных медицинских услуг являются:</w:t>
      </w:r>
    </w:p>
    <w:p w:rsidR="00D95448" w:rsidRPr="00D95448" w:rsidRDefault="00D95448" w:rsidP="00D95448">
      <w:pPr>
        <w:shd w:val="clear" w:color="auto" w:fill="FFFFFF"/>
        <w:suppressAutoHyphens w:val="0"/>
        <w:jc w:val="both"/>
        <w:textAlignment w:val="baseline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left="240" w:hanging="360"/>
        <w:jc w:val="both"/>
        <w:textAlignment w:val="baseline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Symbol" w:eastAsia="Times New Roman" w:hAnsi="Symbol" w:cs="Times New Roman"/>
          <w:color w:val="000000"/>
          <w:lang w:eastAsia="ru-RU" w:bidi="ar-SA"/>
        </w:rPr>
        <w:t></w:t>
      </w:r>
      <w:r w:rsidRPr="00D95448">
        <w:rPr>
          <w:rFonts w:ascii="Times New Roman" w:eastAsia="Times New Roman" w:hAnsi="Times New Roman" w:cs="Times New Roman"/>
          <w:color w:val="000000"/>
          <w:lang w:eastAsia="ru-RU" w:bidi="ar-SA"/>
        </w:rPr>
        <w:t>        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Отсутствие в </w:t>
      </w:r>
      <w:r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ГБУЗ РК «Черноморская ЦРБ»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соответствующих медицинских услуг, прописанных в Территориальной программе государственных гарантий бесплатного оказания гражданам медицинской помощи в Республике Крым на 201</w:t>
      </w:r>
      <w:r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7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год</w:t>
      </w:r>
    </w:p>
    <w:p w:rsidR="00D95448" w:rsidRPr="00D95448" w:rsidRDefault="00D95448" w:rsidP="00D95448">
      <w:pPr>
        <w:shd w:val="clear" w:color="auto" w:fill="FFFFFF"/>
        <w:suppressAutoHyphens w:val="0"/>
        <w:ind w:left="240"/>
        <w:jc w:val="both"/>
        <w:textAlignment w:val="baseline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left="240" w:hanging="360"/>
        <w:jc w:val="both"/>
        <w:textAlignment w:val="baseline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Symbol" w:eastAsia="Times New Roman" w:hAnsi="Symbol" w:cs="Times New Roman"/>
          <w:b/>
          <w:bCs/>
          <w:color w:val="000000"/>
          <w:lang w:eastAsia="ru-RU" w:bidi="ar-SA"/>
        </w:rPr>
        <w:t>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       Предоставление соответствующих медицинских услуг лицам,</w:t>
      </w:r>
      <w:r w:rsidRPr="00D95448">
        <w:rPr>
          <w:rFonts w:ascii="Times New Roman" w:eastAsia="Times New Roman" w:hAnsi="Times New Roman" w:cs="Times New Roman"/>
          <w:color w:val="000000"/>
          <w:lang w:eastAsia="ru-RU" w:bidi="ar-SA"/>
        </w:rPr>
        <w:t> 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не имеющим права на получение бесплатной медицинской помощи</w:t>
      </w:r>
      <w:r w:rsidRPr="00D95448">
        <w:rPr>
          <w:rFonts w:ascii="Times New Roman" w:eastAsia="Times New Roman" w:hAnsi="Times New Roman" w:cs="Times New Roman"/>
          <w:color w:val="000000"/>
          <w:lang w:eastAsia="ru-RU" w:bidi="ar-SA"/>
        </w:rPr>
        <w:t> 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в соответствии с Территориальной программой государственных гарантий (оказание платных медицинских услуг гражданам иностранных государств, гражданам, не подлежащим обязательному медицинскому страхованию на территории РФ; гражданам РФ, не проживающим постоянно на ее территории и не являющимися застрахованными по обязательному медицинскому страхованию, если иное не предусмотрено международными договорами РФ; медицинские услуги, оказываемые лицам, не застрахованным в системе обязательного медицинского страхования и т.д.).</w:t>
      </w:r>
      <w:r w:rsidRPr="00D95448">
        <w:rPr>
          <w:rFonts w:ascii="Georgia" w:eastAsia="Times New Roman" w:hAnsi="Georgia" w:cs="Times New Roman"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spacing w:after="225"/>
        <w:ind w:firstLine="708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lastRenderedPageBreak/>
        <w:t xml:space="preserve">Цены (тарифы) на медицинские услуги утверждены приказом главного врача </w:t>
      </w:r>
      <w:r w:rsidRPr="00A517E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ГБУЗ РК «Черноморская ЦРБ».</w:t>
      </w:r>
    </w:p>
    <w:p w:rsidR="00D95448" w:rsidRPr="00D95448" w:rsidRDefault="00D95448" w:rsidP="00D95448">
      <w:pPr>
        <w:shd w:val="clear" w:color="auto" w:fill="FFFFFF"/>
        <w:suppressAutoHyphens w:val="0"/>
        <w:ind w:firstLine="708"/>
        <w:jc w:val="both"/>
        <w:textAlignment w:val="baseline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При предоставлении платных медицинских услуг должны соблюдаться </w:t>
      </w:r>
      <w:hyperlink r:id="rId7" w:history="1">
        <w:r w:rsidRPr="00D95448">
          <w:rPr>
            <w:rFonts w:ascii="Times New Roman" w:eastAsia="Times New Roman" w:hAnsi="Times New Roman" w:cs="Times New Roman"/>
            <w:b/>
            <w:bCs/>
            <w:color w:val="000000"/>
            <w:u w:val="single"/>
            <w:lang w:eastAsia="ru-RU" w:bidi="ar-SA"/>
          </w:rPr>
          <w:t>Порядки</w:t>
        </w:r>
      </w:hyperlink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оказания медицинской помощи, утвержденные Министерством здравоохранения Российской Федерации.</w:t>
      </w:r>
      <w:r w:rsidRPr="00D95448">
        <w:rPr>
          <w:rFonts w:ascii="Georgia" w:eastAsia="Times New Roman" w:hAnsi="Georgia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firstLine="540"/>
        <w:jc w:val="both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либо, по просьбе потребителя,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r w:rsidRPr="00D95448">
        <w:rPr>
          <w:rFonts w:ascii="Georgia" w:eastAsia="Times New Roman" w:hAnsi="Georgia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firstLine="540"/>
        <w:jc w:val="both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Платные медицинские услуги предоставляются при наличии 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ar-SA"/>
        </w:rPr>
        <w:t>информированного добровольного согласия потребителя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(законного представителя потребителя), данного в порядке, установленном </w:t>
      </w:r>
      <w:hyperlink r:id="rId8" w:history="1">
        <w:r w:rsidRPr="00D95448">
          <w:rPr>
            <w:rFonts w:ascii="Times New Roman" w:eastAsia="Times New Roman" w:hAnsi="Times New Roman" w:cs="Times New Roman"/>
            <w:b/>
            <w:bCs/>
            <w:color w:val="000000"/>
            <w:u w:val="single"/>
            <w:lang w:eastAsia="ru-RU" w:bidi="ar-SA"/>
          </w:rPr>
          <w:t>законодательством</w:t>
        </w:r>
      </w:hyperlink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Российской Федерации об охране здоровья граждан.</w:t>
      </w:r>
      <w:r w:rsidRPr="00D95448">
        <w:rPr>
          <w:rFonts w:ascii="Georgia" w:eastAsia="Times New Roman" w:hAnsi="Georgia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firstLine="540"/>
        <w:jc w:val="both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 w:rsidRPr="00D95448">
        <w:rPr>
          <w:rFonts w:ascii="Georgia" w:eastAsia="Times New Roman" w:hAnsi="Georgia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left="426" w:hanging="426"/>
        <w:jc w:val="both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Wingdings" w:eastAsia="Times New Roman" w:hAnsi="Wingdings" w:cs="Times New Roman"/>
          <w:b/>
          <w:bCs/>
          <w:color w:val="000000"/>
          <w:lang w:eastAsia="ru-RU" w:bidi="ar-SA"/>
        </w:rPr>
        <w:t>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95448" w:rsidRPr="00D95448" w:rsidRDefault="00D95448" w:rsidP="00D95448">
      <w:pPr>
        <w:shd w:val="clear" w:color="auto" w:fill="FFFFFF"/>
        <w:suppressAutoHyphens w:val="0"/>
        <w:ind w:left="426"/>
        <w:jc w:val="both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left="426" w:hanging="426"/>
        <w:jc w:val="both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Wingdings" w:eastAsia="Times New Roman" w:hAnsi="Wingdings" w:cs="Times New Roman"/>
          <w:b/>
          <w:bCs/>
          <w:color w:val="000000"/>
          <w:lang w:eastAsia="ru-RU" w:bidi="ar-SA"/>
        </w:rPr>
        <w:t>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 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r w:rsidRPr="00D95448">
        <w:rPr>
          <w:rFonts w:ascii="Georgia" w:eastAsia="Times New Roman" w:hAnsi="Georgia" w:cs="Times New Roman"/>
          <w:b/>
          <w:bCs/>
          <w:color w:val="000000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firstLine="540"/>
        <w:jc w:val="both"/>
        <w:rPr>
          <w:rFonts w:ascii="Georgia" w:eastAsia="Times New Roman" w:hAnsi="Georgia" w:cs="Times New Roman"/>
          <w:color w:val="9399A1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A517E4" w:rsidRPr="00892729" w:rsidRDefault="00D95448" w:rsidP="00D95448">
      <w:pPr>
        <w:shd w:val="clear" w:color="auto" w:fill="FFFFFF"/>
        <w:suppressAutoHyphens w:val="0"/>
        <w:spacing w:after="225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D95448">
        <w:rPr>
          <w:rFonts w:ascii="Times New Roman" w:eastAsia="Times New Roman" w:hAnsi="Times New Roman" w:cs="Times New Roman"/>
          <w:color w:val="000000"/>
          <w:lang w:eastAsia="ru-RU" w:bidi="ar-SA"/>
        </w:rPr>
        <w:t> </w:t>
      </w:r>
    </w:p>
    <w:p w:rsidR="00D95448" w:rsidRPr="00D95448" w:rsidRDefault="00D95448" w:rsidP="00892729">
      <w:pPr>
        <w:shd w:val="clear" w:color="auto" w:fill="FFFFFF"/>
        <w:suppressAutoHyphens w:val="0"/>
        <w:spacing w:after="225"/>
        <w:ind w:left="2832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Из постановления </w:t>
      </w:r>
      <w:r w:rsidR="000060C9"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Правительства Российской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Федерации от 4.10.2012 г. № 1006 «Об утверждении правил предоставления медицинскими организациями платных медицинских услуг».</w:t>
      </w:r>
      <w:r w:rsidRPr="00D95448">
        <w:rPr>
          <w:rFonts w:ascii="Georgia" w:eastAsia="Times New Roman" w:hAnsi="Georgia" w:cs="Times New Roman"/>
          <w:color w:val="000000"/>
          <w:sz w:val="22"/>
          <w:szCs w:val="22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jc w:val="center"/>
        <w:textAlignment w:val="baseline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Не является условием предоставления медицинских услуг</w:t>
      </w:r>
    </w:p>
    <w:p w:rsidR="00D95448" w:rsidRPr="00D95448" w:rsidRDefault="00D95448" w:rsidP="00D95448">
      <w:pPr>
        <w:shd w:val="clear" w:color="auto" w:fill="FFFFFF"/>
        <w:suppressAutoHyphens w:val="0"/>
        <w:jc w:val="center"/>
        <w:textAlignment w:val="baseline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на платной основе: </w:t>
      </w:r>
    </w:p>
    <w:p w:rsidR="00D95448" w:rsidRPr="00D95448" w:rsidRDefault="00D95448" w:rsidP="00D95448">
      <w:pPr>
        <w:shd w:val="clear" w:color="auto" w:fill="FFFFFF"/>
        <w:suppressAutoHyphens w:val="0"/>
        <w:spacing w:after="285"/>
        <w:ind w:left="240" w:hanging="360"/>
        <w:jc w:val="both"/>
        <w:textAlignment w:val="baseline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Symbol" w:eastAsia="Times New Roman" w:hAnsi="Symbol" w:cs="Times New Roman"/>
          <w:color w:val="000000"/>
          <w:sz w:val="22"/>
          <w:szCs w:val="22"/>
          <w:lang w:eastAsia="ru-RU" w:bidi="ar-SA"/>
        </w:rPr>
        <w:t></w:t>
      </w:r>
      <w:r w:rsidRPr="00D95448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        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ru-RU" w:bidi="ar-SA"/>
        </w:rPr>
        <w:t>Отсутствие у пациентов регистрации по месту жительства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.  В соответствии со ст. 3 Закона РФ «О праве граждан Российской Федерации на свободу передвижения, выбор места пребывания и жительства в пределах РФ» отсутствие регистрации не может служить основанием ограничения или условием реализации прав и свобод. Поэтому сам по себе факт отсутствия регистрации не дает оснований требовать оплаты за оказанную медицинскую помощь.</w:t>
      </w:r>
      <w:r w:rsidRPr="00D95448">
        <w:rPr>
          <w:rFonts w:ascii="Symbol" w:eastAsia="Times New Roman" w:hAnsi="Symbol" w:cs="Times New Roman"/>
          <w:b/>
          <w:bCs/>
          <w:color w:val="000000"/>
          <w:sz w:val="22"/>
          <w:szCs w:val="22"/>
          <w:lang w:eastAsia="ru-RU" w:bidi="ar-SA"/>
        </w:rPr>
        <w:t>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       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ru-RU" w:bidi="ar-SA"/>
        </w:rPr>
        <w:t>Оказание гражданам на платной основе экстренной и скорой медицинской помощи (при состояниях, угрожающих жизни, при острой боли и пр.) категорически не допускается. Экстренная помощь предоставляется бесплатно. Это относится как к стационарным учреждениям, так и к амбулаторным.</w:t>
      </w:r>
      <w:r w:rsidRPr="00D95448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spacing w:after="285"/>
        <w:ind w:left="240" w:hanging="360"/>
        <w:jc w:val="both"/>
        <w:textAlignment w:val="baseline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Symbol" w:eastAsia="Times New Roman" w:hAnsi="Symbol" w:cs="Times New Roman"/>
          <w:b/>
          <w:bCs/>
          <w:color w:val="000000"/>
          <w:sz w:val="22"/>
          <w:szCs w:val="22"/>
          <w:lang w:eastAsia="ru-RU" w:bidi="ar-SA"/>
        </w:rPr>
        <w:t>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       В соответствии с Правилами оказания медицинской помощи иностранным гражданам на территории РФ, утвержденным постановлением Правительства РФ от 01.09.2005 № 546, медицинская помощь иностранным гражданам в случае возникновения состояний, представляющих непосредственную угрозу их жизни или требующих срочного медицинского вмешательства (последствия травм, несчастных случаев, отравлений) оказывается безотлагательно и бесплатно.</w:t>
      </w:r>
    </w:p>
    <w:p w:rsidR="00D95448" w:rsidRPr="00D95448" w:rsidRDefault="00D95448" w:rsidP="00D95448">
      <w:pPr>
        <w:shd w:val="clear" w:color="auto" w:fill="FFFFFF"/>
        <w:suppressAutoHyphens w:val="0"/>
        <w:spacing w:after="285"/>
        <w:ind w:left="240" w:hanging="360"/>
        <w:jc w:val="both"/>
        <w:textAlignment w:val="baseline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Symbol" w:eastAsia="Times New Roman" w:hAnsi="Symbol" w:cs="Times New Roman"/>
          <w:b/>
          <w:bCs/>
          <w:color w:val="000000"/>
          <w:sz w:val="22"/>
          <w:szCs w:val="22"/>
          <w:lang w:eastAsia="ru-RU" w:bidi="ar-SA"/>
        </w:rPr>
        <w:lastRenderedPageBreak/>
        <w:t>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       После выхода из указанных состояний иностранным гражданам может быть оказана плановая медицинская помощи на платной основе (при отсутствии межгосударственных соглашений).</w:t>
      </w:r>
    </w:p>
    <w:p w:rsidR="00D95448" w:rsidRPr="00D95448" w:rsidRDefault="00D95448" w:rsidP="00D95448">
      <w:pPr>
        <w:shd w:val="clear" w:color="auto" w:fill="FFFFFF"/>
        <w:suppressAutoHyphens w:val="0"/>
        <w:spacing w:after="285"/>
        <w:ind w:left="240" w:hanging="360"/>
        <w:jc w:val="both"/>
        <w:textAlignment w:val="baseline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Symbol" w:eastAsia="Times New Roman" w:hAnsi="Symbol" w:cs="Times New Roman"/>
          <w:b/>
          <w:bCs/>
          <w:color w:val="000000"/>
          <w:sz w:val="22"/>
          <w:szCs w:val="22"/>
          <w:lang w:eastAsia="ru-RU" w:bidi="ar-SA"/>
        </w:rPr>
        <w:t>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       Направление пациента, находящегося на лечении в учреждении здравоохранения, на диагностическое исследование, консультацию специалистов в другое учреждение, участвующее в реализации Территориальной программы государственных гарантий.</w:t>
      </w:r>
    </w:p>
    <w:p w:rsidR="00D95448" w:rsidRPr="00D95448" w:rsidRDefault="00D95448" w:rsidP="00D95448">
      <w:pPr>
        <w:shd w:val="clear" w:color="auto" w:fill="FFFFFF"/>
        <w:suppressAutoHyphens w:val="0"/>
        <w:spacing w:after="285"/>
        <w:ind w:left="240" w:hanging="360"/>
        <w:jc w:val="both"/>
        <w:textAlignment w:val="baseline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Symbol" w:eastAsia="Times New Roman" w:hAnsi="Symbol" w:cs="Times New Roman"/>
          <w:b/>
          <w:bCs/>
          <w:color w:val="000000"/>
          <w:sz w:val="22"/>
          <w:szCs w:val="22"/>
          <w:lang w:eastAsia="ru-RU" w:bidi="ar-SA"/>
        </w:rPr>
        <w:t>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       Наличие иногороднего полиса обязательного медицинского страхования. Согласно ст. 5 раздела 2 Закона РФ от 28 июня 1991 года № 1499-1 «О медицинском страховании граждан в Российской Федерации» страховой медицинский полис действителен на всей территории Российской Федерации. Оказание медицинской помощи должно быть осуществлено в рамках Территориальной программы государственных гарантий.</w:t>
      </w:r>
    </w:p>
    <w:p w:rsidR="00D95448" w:rsidRPr="00D95448" w:rsidRDefault="00D95448" w:rsidP="00D95448">
      <w:pPr>
        <w:shd w:val="clear" w:color="auto" w:fill="FFFFFF"/>
        <w:suppressAutoHyphens w:val="0"/>
        <w:spacing w:after="285"/>
        <w:ind w:left="240" w:hanging="360"/>
        <w:jc w:val="both"/>
        <w:textAlignment w:val="baseline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Symbol" w:eastAsia="Times New Roman" w:hAnsi="Symbol" w:cs="Times New Roman"/>
          <w:color w:val="000000"/>
          <w:sz w:val="22"/>
          <w:szCs w:val="22"/>
          <w:lang w:eastAsia="ru-RU" w:bidi="ar-SA"/>
        </w:rPr>
        <w:t></w:t>
      </w:r>
      <w:r w:rsidRPr="00D95448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        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Оказание медицинских услуг вне очереди. 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center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Из закона РФ 323-ФЗ «Об основах охраны здоровья граждан РФ»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Статья 84. Оплата медицинских услуг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Georgia" w:eastAsia="Times New Roman" w:hAnsi="Georgia" w:cs="Times New Roman"/>
          <w:color w:val="000000"/>
          <w:sz w:val="22"/>
          <w:szCs w:val="22"/>
          <w:lang w:eastAsia="ru-RU" w:bidi="ar-SA"/>
        </w:rPr>
        <w:t> 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bookmarkStart w:id="1" w:name="Par1359"/>
      <w:bookmarkEnd w:id="1"/>
      <w:r w:rsidRPr="00D95448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1. Гр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bookmarkStart w:id="2" w:name="Par1360"/>
      <w:bookmarkEnd w:id="2"/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bookmarkStart w:id="3" w:name="Par1361"/>
      <w:bookmarkEnd w:id="3"/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3. При оказании платных медицинских услуг должны соблюдаться </w:t>
      </w:r>
      <w:hyperlink r:id="rId9" w:history="1">
        <w:r w:rsidRPr="00D95448">
          <w:rPr>
            <w:rFonts w:ascii="Times New Roman" w:eastAsia="Times New Roman" w:hAnsi="Times New Roman" w:cs="Times New Roman"/>
            <w:b/>
            <w:bCs/>
            <w:color w:val="000000"/>
            <w:sz w:val="22"/>
            <w:szCs w:val="22"/>
            <w:u w:val="single"/>
            <w:lang w:eastAsia="ru-RU" w:bidi="ar-SA"/>
          </w:rPr>
          <w:t>порядки</w:t>
        </w:r>
      </w:hyperlink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оказания медицинской помощи.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bookmarkStart w:id="4" w:name="Par1362"/>
      <w:bookmarkEnd w:id="4"/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4. Платные медицинские услуги могут оказываться в полном объеме </w:t>
      </w:r>
      <w:hyperlink r:id="rId10" w:history="1">
        <w:r w:rsidRPr="00D95448">
          <w:rPr>
            <w:rFonts w:ascii="Times New Roman" w:eastAsia="Times New Roman" w:hAnsi="Times New Roman" w:cs="Times New Roman"/>
            <w:b/>
            <w:bCs/>
            <w:color w:val="000000"/>
            <w:sz w:val="22"/>
            <w:szCs w:val="22"/>
            <w:u w:val="single"/>
            <w:lang w:eastAsia="ru-RU" w:bidi="ar-SA"/>
          </w:rPr>
          <w:t>стандарта</w:t>
        </w:r>
      </w:hyperlink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5. Медицинские организации, участвующие в реализации </w:t>
      </w:r>
      <w:hyperlink r:id="rId11" w:history="1">
        <w:r w:rsidRPr="00D95448">
          <w:rPr>
            <w:rFonts w:ascii="Times New Roman" w:eastAsia="Times New Roman" w:hAnsi="Times New Roman" w:cs="Times New Roman"/>
            <w:b/>
            <w:bCs/>
            <w:color w:val="000000"/>
            <w:sz w:val="22"/>
            <w:szCs w:val="22"/>
            <w:u w:val="single"/>
            <w:lang w:eastAsia="ru-RU" w:bidi="ar-SA"/>
          </w:rPr>
          <w:t>программы</w:t>
        </w:r>
      </w:hyperlink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       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     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    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   4) при самостоятельном обращении за получением медицинских услуг, за исключением случаев и порядка, предусмотренных </w:t>
      </w:r>
      <w:hyperlink r:id="rId12" w:anchor="Par402" w:history="1">
        <w:r w:rsidRPr="00D95448">
          <w:rPr>
            <w:rFonts w:ascii="Times New Roman" w:eastAsia="Times New Roman" w:hAnsi="Times New Roman" w:cs="Times New Roman"/>
            <w:b/>
            <w:bCs/>
            <w:color w:val="000000"/>
            <w:sz w:val="22"/>
            <w:szCs w:val="22"/>
            <w:u w:val="single"/>
            <w:lang w:eastAsia="ru-RU" w:bidi="ar-SA"/>
          </w:rPr>
          <w:t>статьей 21</w:t>
        </w:r>
      </w:hyperlink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настоящего Федерального закона.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95448" w:rsidRPr="00D95448" w:rsidRDefault="00D95448" w:rsidP="00D95448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7. </w:t>
      </w:r>
      <w:hyperlink r:id="rId13" w:history="1">
        <w:r w:rsidRPr="00D95448">
          <w:rPr>
            <w:rFonts w:ascii="Times New Roman" w:eastAsia="Times New Roman" w:hAnsi="Times New Roman" w:cs="Times New Roman"/>
            <w:b/>
            <w:bCs/>
            <w:color w:val="000000"/>
            <w:sz w:val="22"/>
            <w:szCs w:val="22"/>
            <w:u w:val="single"/>
            <w:lang w:eastAsia="ru-RU" w:bidi="ar-SA"/>
          </w:rPr>
          <w:t>Порядок</w:t>
        </w:r>
      </w:hyperlink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 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A00F5D" w:rsidRPr="000060C9" w:rsidRDefault="00D95448" w:rsidP="000060C9">
      <w:pPr>
        <w:shd w:val="clear" w:color="auto" w:fill="FFFFFF"/>
        <w:suppressAutoHyphens w:val="0"/>
        <w:ind w:left="-851"/>
        <w:jc w:val="both"/>
        <w:rPr>
          <w:rFonts w:ascii="Georgia" w:eastAsia="Times New Roman" w:hAnsi="Georgia" w:cs="Times New Roman"/>
          <w:color w:val="9399A1"/>
          <w:sz w:val="22"/>
          <w:szCs w:val="22"/>
          <w:lang w:eastAsia="ru-RU" w:bidi="ar-SA"/>
        </w:rPr>
      </w:pPr>
      <w:bookmarkStart w:id="5" w:name="Par1370"/>
      <w:bookmarkEnd w:id="5"/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8. К отношениям, связанным с оказанием платных медицинских услуг, применяются положения </w:t>
      </w:r>
      <w:hyperlink r:id="rId14" w:history="1">
        <w:r w:rsidRPr="00D95448">
          <w:rPr>
            <w:rFonts w:ascii="Times New Roman" w:eastAsia="Times New Roman" w:hAnsi="Times New Roman" w:cs="Times New Roman"/>
            <w:b/>
            <w:bCs/>
            <w:color w:val="000000"/>
            <w:sz w:val="22"/>
            <w:szCs w:val="22"/>
            <w:u w:val="single"/>
            <w:lang w:eastAsia="ru-RU" w:bidi="ar-SA"/>
          </w:rPr>
          <w:t>Закона</w:t>
        </w:r>
      </w:hyperlink>
      <w:r w:rsidRPr="00A517E4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 w:rsidRPr="00D954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ar-SA"/>
        </w:rPr>
        <w:t>Российской Федерации от 7 февраля 1992 года N 2300-1 "О защите прав потребителей".</w:t>
      </w:r>
    </w:p>
    <w:sectPr w:rsidR="00A00F5D" w:rsidRPr="000060C9" w:rsidSect="00E124CD">
      <w:headerReference w:type="default" r:id="rId15"/>
      <w:footerReference w:type="default" r:id="rId16"/>
      <w:pgSz w:w="11906" w:h="16838"/>
      <w:pgMar w:top="454" w:right="1134" w:bottom="397" w:left="1134" w:header="709" w:footer="709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C0" w:rsidRDefault="00A067C0">
      <w:pPr>
        <w:rPr>
          <w:rFonts w:hint="eastAsia"/>
        </w:rPr>
      </w:pPr>
      <w:r>
        <w:separator/>
      </w:r>
    </w:p>
  </w:endnote>
  <w:endnote w:type="continuationSeparator" w:id="0">
    <w:p w:rsidR="00A067C0" w:rsidRDefault="00A067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26" w:rsidRDefault="00A067C0">
    <w:pPr>
      <w:pStyle w:val="aa"/>
      <w:spacing w:after="200"/>
      <w:ind w:right="360"/>
      <w:rPr>
        <w:rFonts w:hint="eastAsia"/>
        <w:lang w:eastAsia="ru-RU"/>
      </w:rPr>
    </w:pPr>
    <w:r>
      <w:rPr>
        <w:rFonts w:hint="eastAsia"/>
        <w:noProof/>
      </w:rPr>
      <w:pict>
        <v:rect id="Изображение1" o:spid="_x0000_s2049" style="position:absolute;margin-left:541.55pt;margin-top:.05pt;width:25.85pt;height:13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" stroked="f">
          <v:textbox inset=".07mm,.07mm,.07mm,.07mm">
            <w:txbxContent>
              <w:p w:rsidR="003E7E26" w:rsidRDefault="00981CD1">
                <w:pPr>
                  <w:pStyle w:val="aa"/>
                  <w:spacing w:after="200" w:line="276" w:lineRule="auto"/>
                  <w:rPr>
                    <w:rFonts w:hint="eastAsia"/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92729">
                  <w:rPr>
                    <w:rFonts w:hint="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C0" w:rsidRDefault="00A067C0">
      <w:pPr>
        <w:rPr>
          <w:rFonts w:hint="eastAsia"/>
        </w:rPr>
      </w:pPr>
      <w:r>
        <w:separator/>
      </w:r>
    </w:p>
  </w:footnote>
  <w:footnote w:type="continuationSeparator" w:id="0">
    <w:p w:rsidR="00A067C0" w:rsidRDefault="00A067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26" w:rsidRDefault="003E7E26">
    <w:pPr>
      <w:pStyle w:val="ab"/>
    </w:pPr>
  </w:p>
  <w:p w:rsidR="003E7E26" w:rsidRDefault="003E7E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05E5"/>
    <w:multiLevelType w:val="multilevel"/>
    <w:tmpl w:val="868E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0E0310"/>
    <w:multiLevelType w:val="multilevel"/>
    <w:tmpl w:val="4F2A6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CD4CA9"/>
    <w:multiLevelType w:val="multilevel"/>
    <w:tmpl w:val="76B2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E26"/>
    <w:rsid w:val="000060C9"/>
    <w:rsid w:val="002A13B4"/>
    <w:rsid w:val="003E7E26"/>
    <w:rsid w:val="00877D43"/>
    <w:rsid w:val="00892729"/>
    <w:rsid w:val="00981CD1"/>
    <w:rsid w:val="00A00F5D"/>
    <w:rsid w:val="00A067C0"/>
    <w:rsid w:val="00A517E4"/>
    <w:rsid w:val="00A97CE6"/>
    <w:rsid w:val="00AD69B1"/>
    <w:rsid w:val="00B14919"/>
    <w:rsid w:val="00BA28C7"/>
    <w:rsid w:val="00D7779E"/>
    <w:rsid w:val="00D95448"/>
    <w:rsid w:val="00E124CD"/>
    <w:rsid w:val="00E73B3A"/>
    <w:rsid w:val="00F1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A0A91D"/>
  <w15:docId w15:val="{E2A6BA6E-EDCD-42FE-91F2-0AC758BC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89"/>
    <w:pPr>
      <w:suppressAutoHyphens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B50889"/>
  </w:style>
  <w:style w:type="character" w:customStyle="1" w:styleId="a4">
    <w:name w:val="Нижний колонтитул Знак"/>
    <w:basedOn w:val="a0"/>
    <w:qFormat/>
    <w:rsid w:val="00B50889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Верхний колонтитул Знак"/>
    <w:basedOn w:val="a0"/>
    <w:qFormat/>
    <w:rsid w:val="00B50889"/>
    <w:rPr>
      <w:rFonts w:ascii="Calibri" w:eastAsia="Times New Roman" w:hAnsi="Calibri" w:cs="Calibri"/>
      <w:sz w:val="20"/>
      <w:szCs w:val="20"/>
      <w:lang w:eastAsia="zh-CN" w:bidi="hi-I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footer"/>
    <w:basedOn w:val="a"/>
    <w:rsid w:val="00B50889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rsid w:val="00B50889"/>
    <w:pPr>
      <w:tabs>
        <w:tab w:val="center" w:pos="4677"/>
        <w:tab w:val="right" w:pos="9355"/>
      </w:tabs>
      <w:ind w:firstLine="360"/>
    </w:pPr>
    <w:rPr>
      <w:rFonts w:ascii="Calibri" w:eastAsia="Times New Roman" w:hAnsi="Calibri" w:cs="Calibri"/>
      <w:sz w:val="20"/>
      <w:szCs w:val="20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styleId="af">
    <w:name w:val="Balloon Text"/>
    <w:basedOn w:val="a"/>
    <w:link w:val="af0"/>
    <w:uiPriority w:val="99"/>
    <w:semiHidden/>
    <w:unhideWhenUsed/>
    <w:rsid w:val="00D7779E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779E"/>
    <w:rPr>
      <w:rFonts w:ascii="Segoe UI" w:hAnsi="Segoe UI" w:cs="Mangal"/>
      <w:color w:val="00000A"/>
      <w:sz w:val="18"/>
      <w:szCs w:val="16"/>
      <w:lang w:eastAsia="zh-CN" w:bidi="hi-IN"/>
    </w:rPr>
  </w:style>
  <w:style w:type="character" w:styleId="af1">
    <w:name w:val="Hyperlink"/>
    <w:rsid w:val="00D954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7872CBC2C6F881CC174CD178E95B374C4601F7B1C177D9C4E4D56BEDCCA1D392940EB889825gFO8E" TargetMode="External"/><Relationship Id="rId13" Type="http://schemas.openxmlformats.org/officeDocument/2006/relationships/hyperlink" Target="consultantplus://offline/ref=9AC46A3B36ABC600A0A5EF48BA275080B7A9E2955E528F820F3AA073C69455205929460309682D1Fk2hC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57872CBC2C6F881CC174CD178E95B374C4601F7B1C177D9C4E4D56BEDCCA1D392940EB889929gFOEE" TargetMode="External"/><Relationship Id="rId12" Type="http://schemas.openxmlformats.org/officeDocument/2006/relationships/hyperlink" Target="file:///F:\%D0%A1%D0%90%D0%99%D0%A2\%D0%97%D0%90%D0%9C%D0%95%D0%9D%D0%90%20%D1%81%D1%82%D0%B0%D1%80%D1%82%D0%BE%D0%B2%D0%B0%D1%8F%20%D0%9F%D0%BE%D1%80%D1%8F%D0%B4%D0%BE%D0%BA%20%D0%BE%D0%BA%D0%B0%D0%B7%D0%B0%D0%BD%D0%B8%D1%8F%20%D0%BC%D0%B5%D0%B4%D0%B8%D1%86%D0%B8%D0%BD%D1%81%D0%BA%D0%B8%D1%85%20%D1%83%D1%81%D0%BB%D1%83%D0%B3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46A3B36ABC600A0A5EF48BA275080B7AEE5905F5A8F820F3AA073C69455205929460309682D18k2h4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C46A3B36ABC600A0A5EF48BA275080B7AEE5905F5A8F820F3AA073C69455205929460309682D1Ek2h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46A3B36ABC600A0A5EF48BA275080B7AEE5905F5A8F820F3AA073C69455205929460309682D1Ek2hFF" TargetMode="External"/><Relationship Id="rId14" Type="http://schemas.openxmlformats.org/officeDocument/2006/relationships/hyperlink" Target="consultantplus://offline/ref=9AC46A3B36ABC600A0A5EF48BA275080B7AFE2965C588F820F3AA073C6k9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Chernomorsk</dc:creator>
  <dc:description/>
  <cp:lastModifiedBy>Пк</cp:lastModifiedBy>
  <cp:revision>11</cp:revision>
  <cp:lastPrinted>2017-04-06T08:08:00Z</cp:lastPrinted>
  <dcterms:created xsi:type="dcterms:W3CDTF">2017-03-29T07:36:00Z</dcterms:created>
  <dcterms:modified xsi:type="dcterms:W3CDTF">2017-04-06T08:11:00Z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