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43" w:rsidRPr="00766043" w:rsidRDefault="00C13143" w:rsidP="0076604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766043" w:rsidRPr="00766043">
        <w:rPr>
          <w:rFonts w:ascii="Times New Roman" w:hAnsi="Times New Roman" w:cs="Times New Roman"/>
          <w:i/>
          <w:sz w:val="20"/>
          <w:szCs w:val="20"/>
        </w:rPr>
        <w:t>риложение 3</w:t>
      </w:r>
    </w:p>
    <w:p w:rsidR="00766043" w:rsidRPr="00766043" w:rsidRDefault="00766043" w:rsidP="0076604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66043">
        <w:rPr>
          <w:rFonts w:ascii="Times New Roman" w:hAnsi="Times New Roman" w:cs="Times New Roman"/>
          <w:i/>
          <w:sz w:val="20"/>
          <w:szCs w:val="20"/>
        </w:rPr>
        <w:t xml:space="preserve">к Порядку, утвержденному </w:t>
      </w:r>
    </w:p>
    <w:p w:rsidR="00766043" w:rsidRPr="00766043" w:rsidRDefault="00766043" w:rsidP="0076604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66043">
        <w:rPr>
          <w:rFonts w:ascii="Times New Roman" w:hAnsi="Times New Roman" w:cs="Times New Roman"/>
          <w:i/>
          <w:sz w:val="20"/>
          <w:szCs w:val="20"/>
        </w:rPr>
        <w:t>приказом ГБУЗ РК «Черноморская ЦРБ»</w:t>
      </w:r>
    </w:p>
    <w:p w:rsidR="00766043" w:rsidRPr="00766043" w:rsidRDefault="00766043" w:rsidP="0076604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66043">
        <w:rPr>
          <w:rFonts w:ascii="Times New Roman" w:hAnsi="Times New Roman" w:cs="Times New Roman"/>
          <w:i/>
          <w:sz w:val="20"/>
          <w:szCs w:val="20"/>
        </w:rPr>
        <w:t>от 19.03.18 №</w:t>
      </w:r>
      <w:r>
        <w:rPr>
          <w:rFonts w:ascii="Times New Roman" w:hAnsi="Times New Roman" w:cs="Times New Roman"/>
          <w:i/>
          <w:sz w:val="20"/>
          <w:szCs w:val="20"/>
        </w:rPr>
        <w:t>78</w:t>
      </w:r>
    </w:p>
    <w:p w:rsidR="00766043" w:rsidRPr="00766043" w:rsidRDefault="00766043" w:rsidP="00766043"/>
    <w:p w:rsidR="004708B2" w:rsidRPr="00766043" w:rsidRDefault="004708B2" w:rsidP="004708B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766043">
        <w:rPr>
          <w:rStyle w:val="a6"/>
          <w:rFonts w:ascii="Times New Roman" w:hAnsi="Times New Roman" w:cs="Times New Roman"/>
          <w:sz w:val="20"/>
          <w:szCs w:val="20"/>
        </w:rPr>
        <w:t>Приложение N 1</w:t>
      </w:r>
      <w:r w:rsidRPr="00766043">
        <w:rPr>
          <w:rStyle w:val="a6"/>
          <w:rFonts w:ascii="Times New Roman" w:hAnsi="Times New Roman" w:cs="Times New Roman"/>
          <w:sz w:val="20"/>
          <w:szCs w:val="20"/>
        </w:rPr>
        <w:br/>
        <w:t xml:space="preserve">к </w:t>
      </w:r>
      <w:hyperlink r:id="rId4" w:anchor="sub_3000" w:history="1">
        <w:r w:rsidRPr="00766043">
          <w:rPr>
            <w:rStyle w:val="a7"/>
            <w:rFonts w:ascii="Times New Roman" w:hAnsi="Times New Roman" w:cs="Times New Roman"/>
            <w:sz w:val="20"/>
            <w:szCs w:val="20"/>
          </w:rPr>
          <w:t>Порядку</w:t>
        </w:r>
      </w:hyperlink>
      <w:r w:rsidRPr="00766043">
        <w:rPr>
          <w:rStyle w:val="a6"/>
          <w:rFonts w:ascii="Times New Roman" w:hAnsi="Times New Roman" w:cs="Times New Roman"/>
          <w:sz w:val="20"/>
          <w:szCs w:val="20"/>
        </w:rPr>
        <w:t xml:space="preserve"> проведения обязательных предварительных</w:t>
      </w:r>
      <w:r w:rsidRPr="00766043">
        <w:rPr>
          <w:rStyle w:val="a6"/>
          <w:rFonts w:ascii="Times New Roman" w:hAnsi="Times New Roman" w:cs="Times New Roman"/>
          <w:sz w:val="20"/>
          <w:szCs w:val="20"/>
        </w:rPr>
        <w:br/>
        <w:t>(при поступлении на работу) и периодических</w:t>
      </w:r>
      <w:r w:rsidRPr="00766043">
        <w:rPr>
          <w:rStyle w:val="a6"/>
          <w:rFonts w:ascii="Times New Roman" w:hAnsi="Times New Roman" w:cs="Times New Roman"/>
          <w:sz w:val="20"/>
          <w:szCs w:val="20"/>
        </w:rPr>
        <w:br/>
        <w:t>медицинских осмотров (обследований) работников,</w:t>
      </w:r>
      <w:r w:rsidRPr="00766043">
        <w:rPr>
          <w:rStyle w:val="a6"/>
          <w:rFonts w:ascii="Times New Roman" w:hAnsi="Times New Roman" w:cs="Times New Roman"/>
          <w:sz w:val="20"/>
          <w:szCs w:val="20"/>
        </w:rPr>
        <w:br/>
        <w:t>занятых на тяжелых работах и на работах с вредными и</w:t>
      </w:r>
      <w:r w:rsidRPr="00766043">
        <w:rPr>
          <w:rStyle w:val="a6"/>
          <w:rFonts w:ascii="Times New Roman" w:hAnsi="Times New Roman" w:cs="Times New Roman"/>
          <w:sz w:val="20"/>
          <w:szCs w:val="20"/>
        </w:rPr>
        <w:br/>
        <w:t>(или) опасными условиями труда,</w:t>
      </w:r>
      <w:r w:rsidRPr="00766043">
        <w:rPr>
          <w:rStyle w:val="a6"/>
          <w:rFonts w:ascii="Times New Roman" w:hAnsi="Times New Roman" w:cs="Times New Roman"/>
          <w:sz w:val="20"/>
          <w:szCs w:val="20"/>
        </w:rPr>
        <w:br/>
        <w:t>утв. Министерства здравоохранения</w:t>
      </w:r>
      <w:r w:rsidRPr="00766043">
        <w:rPr>
          <w:rStyle w:val="a6"/>
          <w:rFonts w:ascii="Times New Roman" w:hAnsi="Times New Roman" w:cs="Times New Roman"/>
          <w:sz w:val="20"/>
          <w:szCs w:val="20"/>
        </w:rPr>
        <w:br/>
        <w:t>и социального развития РФ</w:t>
      </w:r>
      <w:r w:rsidRPr="00766043">
        <w:rPr>
          <w:rStyle w:val="a6"/>
          <w:rFonts w:ascii="Times New Roman" w:hAnsi="Times New Roman" w:cs="Times New Roman"/>
          <w:sz w:val="20"/>
          <w:szCs w:val="20"/>
        </w:rPr>
        <w:br/>
        <w:t>от 12 апреля 2011 г. N 302н</w:t>
      </w:r>
    </w:p>
    <w:p w:rsidR="004708B2" w:rsidRPr="00766043" w:rsidRDefault="004708B2" w:rsidP="004708B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0"/>
        <w:gridCol w:w="1213"/>
        <w:gridCol w:w="3254"/>
      </w:tblGrid>
      <w:tr w:rsidR="004708B2" w:rsidRPr="00766043" w:rsidTr="004708B2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04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766043" w:rsidRPr="0076604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708B2" w:rsidRPr="00766043" w:rsidRDefault="004708B2" w:rsidP="00766043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04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 (предприятия),</w:t>
            </w:r>
          </w:p>
          <w:p w:rsidR="004708B2" w:rsidRPr="00766043" w:rsidRDefault="004708B2" w:rsidP="00766043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043">
              <w:rPr>
                <w:rFonts w:ascii="Times New Roman" w:hAnsi="Times New Roman" w:cs="Times New Roman"/>
                <w:sz w:val="20"/>
                <w:szCs w:val="20"/>
              </w:rPr>
              <w:t>форма собственности, отрасль экономики)</w:t>
            </w:r>
          </w:p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04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66043" w:rsidRPr="0076604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04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66043" w:rsidRPr="0076604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708B2" w:rsidRPr="00766043" w:rsidRDefault="004708B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043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08B2" w:rsidRPr="00766043" w:rsidRDefault="004708B2" w:rsidP="00766043">
            <w:pPr>
              <w:pStyle w:val="1"/>
              <w:spacing w:line="256" w:lineRule="auto"/>
              <w:jc w:val="left"/>
              <w:rPr>
                <w:rFonts w:ascii="Times New Roman" w:eastAsiaTheme="minorEastAsia" w:hAnsi="Times New Roman" w:cs="Times New Roman"/>
              </w:rPr>
            </w:pPr>
            <w:r w:rsidRPr="00766043">
              <w:rPr>
                <w:rFonts w:ascii="Times New Roman" w:eastAsiaTheme="minorEastAsia" w:hAnsi="Times New Roman" w:cs="Times New Roman"/>
              </w:rPr>
              <w:t>Образец</w:t>
            </w:r>
          </w:p>
        </w:tc>
      </w:tr>
    </w:tbl>
    <w:p w:rsidR="004708B2" w:rsidRPr="00766043" w:rsidRDefault="004708B2" w:rsidP="004708B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4708B2" w:rsidRPr="00766043" w:rsidTr="004708B2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766043">
              <w:rPr>
                <w:rFonts w:ascii="Times New Roman" w:hAnsi="Times New Roman" w:cs="Times New Roman"/>
              </w:rP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708B2" w:rsidRPr="00766043" w:rsidRDefault="004708B2" w:rsidP="004708B2">
      <w:pPr>
        <w:rPr>
          <w:rFonts w:ascii="Times New Roman" w:hAnsi="Times New Roman" w:cs="Times New Roman"/>
        </w:rPr>
      </w:pPr>
    </w:p>
    <w:p w:rsidR="004708B2" w:rsidRPr="00766043" w:rsidRDefault="004708B2" w:rsidP="004708B2">
      <w:pPr>
        <w:pStyle w:val="1"/>
        <w:rPr>
          <w:rFonts w:ascii="Times New Roman" w:eastAsiaTheme="minorEastAsia" w:hAnsi="Times New Roman" w:cs="Times New Roman"/>
        </w:rPr>
      </w:pPr>
      <w:r w:rsidRPr="00766043">
        <w:rPr>
          <w:rFonts w:ascii="Times New Roman" w:eastAsiaTheme="minorEastAsia" w:hAnsi="Times New Roman" w:cs="Times New Roman"/>
        </w:rPr>
        <w:t>Направление на предварительный (периодический) медицинский осмотр (обследование)</w:t>
      </w:r>
    </w:p>
    <w:p w:rsidR="004708B2" w:rsidRPr="00766043" w:rsidRDefault="004708B2" w:rsidP="004708B2">
      <w:pPr>
        <w:rPr>
          <w:rFonts w:ascii="Times New Roman" w:hAnsi="Times New Roman" w:cs="Times New Roman"/>
        </w:rPr>
      </w:pP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>Направляется в _________________________________________________________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 xml:space="preserve">  (наименование медицинской организации, адрес регистрации, код по ОГРН)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0" w:name="sub_1000011"/>
      <w:r w:rsidRPr="00766043">
        <w:rPr>
          <w:rFonts w:ascii="Times New Roman" w:hAnsi="Times New Roman" w:cs="Times New Roman"/>
          <w:sz w:val="22"/>
          <w:szCs w:val="22"/>
        </w:rPr>
        <w:t>1. Ф.И.О. ______________________________________________________________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" w:name="sub_1000012"/>
      <w:bookmarkEnd w:id="0"/>
      <w:r w:rsidRPr="00766043">
        <w:rPr>
          <w:rFonts w:ascii="Times New Roman" w:hAnsi="Times New Roman" w:cs="Times New Roman"/>
          <w:sz w:val="22"/>
          <w:szCs w:val="22"/>
        </w:rPr>
        <w:t>2. Дата рождения _______________________________________________________</w:t>
      </w:r>
    </w:p>
    <w:bookmarkEnd w:id="1"/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 xml:space="preserve">                                (число, месяц, год)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" w:name="sub_1000013"/>
      <w:r w:rsidRPr="00766043">
        <w:rPr>
          <w:rFonts w:ascii="Times New Roman" w:hAnsi="Times New Roman" w:cs="Times New Roman"/>
          <w:sz w:val="22"/>
          <w:szCs w:val="22"/>
        </w:rPr>
        <w:t>3. Поступающий на работу/работающий (нужное подчеркнуть)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" w:name="sub_1000014"/>
      <w:bookmarkEnd w:id="2"/>
      <w:r w:rsidRPr="00766043">
        <w:rPr>
          <w:rFonts w:ascii="Times New Roman" w:hAnsi="Times New Roman" w:cs="Times New Roman"/>
          <w:sz w:val="22"/>
          <w:szCs w:val="22"/>
        </w:rPr>
        <w:t>4. Цех, участок ________________________________________________________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4" w:name="sub_1000015"/>
      <w:bookmarkEnd w:id="3"/>
      <w:r w:rsidRPr="00766043">
        <w:rPr>
          <w:rFonts w:ascii="Times New Roman" w:hAnsi="Times New Roman" w:cs="Times New Roman"/>
          <w:sz w:val="22"/>
          <w:szCs w:val="22"/>
        </w:rPr>
        <w:t>5. Вид работы, в которой работник освидетельствуется 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5" w:name="sub_1000016"/>
      <w:bookmarkEnd w:id="4"/>
      <w:r w:rsidRPr="00766043">
        <w:rPr>
          <w:rFonts w:ascii="Times New Roman" w:hAnsi="Times New Roman" w:cs="Times New Roman"/>
          <w:sz w:val="22"/>
          <w:szCs w:val="22"/>
        </w:rPr>
        <w:t xml:space="preserve">6. Стаж работы в том виде </w:t>
      </w:r>
      <w:proofErr w:type="gramStart"/>
      <w:r w:rsidRPr="00766043">
        <w:rPr>
          <w:rFonts w:ascii="Times New Roman" w:hAnsi="Times New Roman" w:cs="Times New Roman"/>
          <w:sz w:val="22"/>
          <w:szCs w:val="22"/>
        </w:rPr>
        <w:t>работы,  в</w:t>
      </w:r>
      <w:proofErr w:type="gramEnd"/>
      <w:r w:rsidRPr="00766043">
        <w:rPr>
          <w:rFonts w:ascii="Times New Roman" w:hAnsi="Times New Roman" w:cs="Times New Roman"/>
          <w:sz w:val="22"/>
          <w:szCs w:val="22"/>
        </w:rPr>
        <w:t xml:space="preserve"> котором работник освидетельствуется</w:t>
      </w:r>
    </w:p>
    <w:bookmarkEnd w:id="5"/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6" w:name="sub_1000017"/>
      <w:r w:rsidRPr="00766043">
        <w:rPr>
          <w:rFonts w:ascii="Times New Roman" w:hAnsi="Times New Roman" w:cs="Times New Roman"/>
          <w:sz w:val="22"/>
          <w:szCs w:val="22"/>
        </w:rPr>
        <w:t>7. Предшествующие профессии (работы), должность и стаж работы в них ____</w:t>
      </w:r>
    </w:p>
    <w:bookmarkEnd w:id="6"/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7" w:name="sub_1000018"/>
      <w:r w:rsidRPr="00766043">
        <w:rPr>
          <w:rFonts w:ascii="Times New Roman" w:hAnsi="Times New Roman" w:cs="Times New Roman"/>
          <w:sz w:val="22"/>
          <w:szCs w:val="22"/>
        </w:rPr>
        <w:t>8. Вредные и (или) опасные вещества и производственные факторы:</w:t>
      </w:r>
    </w:p>
    <w:bookmarkEnd w:id="7"/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>8.1. Химические факторы ________________________________________________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 xml:space="preserve">                        (номер пункта или пунктов Перечня</w:t>
      </w:r>
      <w:hyperlink r:id="rId5" w:anchor="sub_10001" w:history="1">
        <w:r w:rsidRPr="00766043">
          <w:rPr>
            <w:rStyle w:val="a7"/>
            <w:rFonts w:ascii="Times New Roman" w:hAnsi="Times New Roman" w:cs="Times New Roman"/>
            <w:sz w:val="22"/>
            <w:szCs w:val="22"/>
          </w:rPr>
          <w:t>*</w:t>
        </w:r>
      </w:hyperlink>
      <w:r w:rsidRPr="00766043">
        <w:rPr>
          <w:rFonts w:ascii="Times New Roman" w:hAnsi="Times New Roman" w:cs="Times New Roman"/>
          <w:sz w:val="22"/>
          <w:szCs w:val="22"/>
        </w:rPr>
        <w:t>, перечислить)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>8.2. Физические факторы ________________________________________________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 xml:space="preserve">                (номер строки, пункта или пунктов Перечня</w:t>
      </w:r>
      <w:hyperlink r:id="rId6" w:anchor="sub_10001" w:history="1">
        <w:r w:rsidRPr="00766043">
          <w:rPr>
            <w:rStyle w:val="a7"/>
            <w:rFonts w:ascii="Times New Roman" w:hAnsi="Times New Roman" w:cs="Times New Roman"/>
            <w:sz w:val="22"/>
            <w:szCs w:val="22"/>
          </w:rPr>
          <w:t>*</w:t>
        </w:r>
      </w:hyperlink>
      <w:r w:rsidRPr="00766043">
        <w:rPr>
          <w:rFonts w:ascii="Times New Roman" w:hAnsi="Times New Roman" w:cs="Times New Roman"/>
          <w:sz w:val="22"/>
          <w:szCs w:val="22"/>
        </w:rPr>
        <w:t>, перечислить)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>8.3. Биологические факторы _____________________________________________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 xml:space="preserve">                        (номер пункта или пунктов Перечня</w:t>
      </w:r>
      <w:hyperlink r:id="rId7" w:anchor="sub_10001" w:history="1">
        <w:r w:rsidRPr="00766043">
          <w:rPr>
            <w:rStyle w:val="a7"/>
            <w:rFonts w:ascii="Times New Roman" w:hAnsi="Times New Roman" w:cs="Times New Roman"/>
            <w:sz w:val="22"/>
            <w:szCs w:val="22"/>
          </w:rPr>
          <w:t>*</w:t>
        </w:r>
      </w:hyperlink>
      <w:r w:rsidRPr="00766043">
        <w:rPr>
          <w:rFonts w:ascii="Times New Roman" w:hAnsi="Times New Roman" w:cs="Times New Roman"/>
          <w:sz w:val="22"/>
          <w:szCs w:val="22"/>
        </w:rPr>
        <w:t>, перечислить)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>8.4. Тяжесть труда (физические перегрузки) _____________________________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 xml:space="preserve">                        (номер пункта или пунктов Перечня</w:t>
      </w:r>
      <w:hyperlink r:id="rId8" w:anchor="sub_10001" w:history="1">
        <w:r w:rsidRPr="00766043">
          <w:rPr>
            <w:rStyle w:val="a7"/>
            <w:rFonts w:ascii="Times New Roman" w:hAnsi="Times New Roman" w:cs="Times New Roman"/>
            <w:sz w:val="22"/>
            <w:szCs w:val="22"/>
          </w:rPr>
          <w:t>*</w:t>
        </w:r>
      </w:hyperlink>
      <w:r w:rsidRPr="00766043">
        <w:rPr>
          <w:rFonts w:ascii="Times New Roman" w:hAnsi="Times New Roman" w:cs="Times New Roman"/>
          <w:sz w:val="22"/>
          <w:szCs w:val="22"/>
        </w:rPr>
        <w:t>, перечислить)</w:t>
      </w:r>
    </w:p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8" w:name="sub_1000019"/>
      <w:r w:rsidRPr="00766043">
        <w:rPr>
          <w:rFonts w:ascii="Times New Roman" w:hAnsi="Times New Roman" w:cs="Times New Roman"/>
          <w:sz w:val="22"/>
          <w:szCs w:val="22"/>
        </w:rPr>
        <w:t>9. Профессия (работа) __________________________________________________</w:t>
      </w:r>
    </w:p>
    <w:bookmarkEnd w:id="8"/>
    <w:p w:rsidR="004708B2" w:rsidRPr="00766043" w:rsidRDefault="004708B2" w:rsidP="004708B2">
      <w:pPr>
        <w:pStyle w:val="a5"/>
        <w:rPr>
          <w:rFonts w:ascii="Times New Roman" w:hAnsi="Times New Roman" w:cs="Times New Roman"/>
          <w:sz w:val="22"/>
          <w:szCs w:val="22"/>
        </w:rPr>
      </w:pPr>
      <w:r w:rsidRPr="00766043">
        <w:rPr>
          <w:rFonts w:ascii="Times New Roman" w:hAnsi="Times New Roman" w:cs="Times New Roman"/>
          <w:sz w:val="22"/>
          <w:szCs w:val="22"/>
        </w:rPr>
        <w:t xml:space="preserve">                        (номер пункта или пунктов Перечня</w:t>
      </w:r>
      <w:hyperlink r:id="rId9" w:anchor="sub_10001" w:history="1">
        <w:r w:rsidRPr="00766043">
          <w:rPr>
            <w:rStyle w:val="a7"/>
            <w:rFonts w:ascii="Times New Roman" w:hAnsi="Times New Roman" w:cs="Times New Roman"/>
            <w:sz w:val="22"/>
            <w:szCs w:val="22"/>
          </w:rPr>
          <w:t>*</w:t>
        </w:r>
      </w:hyperlink>
      <w:r w:rsidRPr="00766043">
        <w:rPr>
          <w:rFonts w:ascii="Times New Roman" w:hAnsi="Times New Roman" w:cs="Times New Roman"/>
          <w:sz w:val="22"/>
          <w:szCs w:val="22"/>
        </w:rPr>
        <w:t>, перечислить)</w:t>
      </w:r>
    </w:p>
    <w:p w:rsidR="004708B2" w:rsidRPr="00766043" w:rsidRDefault="004708B2" w:rsidP="004708B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3285"/>
        <w:gridCol w:w="3285"/>
      </w:tblGrid>
      <w:tr w:rsidR="004708B2" w:rsidRPr="00766043" w:rsidTr="004708B2"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B2" w:rsidRPr="00766043" w:rsidRDefault="004708B2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708B2" w:rsidRPr="00766043" w:rsidTr="004708B2"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8B2" w:rsidRPr="00766043" w:rsidRDefault="004708B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66043">
              <w:rPr>
                <w:rFonts w:ascii="Times New Roman" w:hAnsi="Times New Roman" w:cs="Times New Roman"/>
              </w:rPr>
              <w:t>(должность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8B2" w:rsidRPr="00766043" w:rsidRDefault="004708B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66043">
              <w:rPr>
                <w:rFonts w:ascii="Times New Roman" w:hAnsi="Times New Roman" w:cs="Times New Roman"/>
              </w:rP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8B2" w:rsidRPr="00766043" w:rsidRDefault="004708B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6604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708B2" w:rsidRPr="00766043" w:rsidRDefault="004708B2" w:rsidP="004708B2">
      <w:pPr>
        <w:rPr>
          <w:rFonts w:ascii="Times New Roman" w:hAnsi="Times New Roman" w:cs="Times New Roman"/>
        </w:rPr>
      </w:pPr>
      <w:bookmarkStart w:id="9" w:name="_GoBack"/>
      <w:bookmarkEnd w:id="9"/>
    </w:p>
    <w:p w:rsidR="004708B2" w:rsidRPr="00766043" w:rsidRDefault="004708B2" w:rsidP="004708B2">
      <w:pPr>
        <w:rPr>
          <w:rFonts w:ascii="Times New Roman" w:hAnsi="Times New Roman" w:cs="Times New Roman"/>
        </w:rPr>
      </w:pPr>
      <w:r w:rsidRPr="00766043">
        <w:rPr>
          <w:rFonts w:ascii="Times New Roman" w:hAnsi="Times New Roman" w:cs="Times New Roman"/>
        </w:rPr>
        <w:t>_____________________________</w:t>
      </w:r>
    </w:p>
    <w:p w:rsidR="00332197" w:rsidRPr="00766043" w:rsidRDefault="004708B2" w:rsidP="00766043">
      <w:pPr>
        <w:rPr>
          <w:rFonts w:ascii="Times New Roman" w:hAnsi="Times New Roman" w:cs="Times New Roman"/>
          <w:sz w:val="22"/>
          <w:szCs w:val="22"/>
        </w:rPr>
      </w:pPr>
      <w:bookmarkStart w:id="10" w:name="sub_10001"/>
      <w:r w:rsidRPr="00766043">
        <w:rPr>
          <w:rFonts w:ascii="Times New Roman" w:hAnsi="Times New Roman" w:cs="Times New Roman"/>
        </w:rPr>
        <w:t xml:space="preserve">* </w:t>
      </w:r>
      <w:hyperlink r:id="rId10" w:anchor="sub_1000" w:history="1">
        <w:r w:rsidRPr="00766043">
          <w:rPr>
            <w:rStyle w:val="a7"/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766043">
        <w:rPr>
          <w:rFonts w:ascii="Times New Roman" w:hAnsi="Times New Roman" w:cs="Times New Roman"/>
          <w:sz w:val="22"/>
          <w:szCs w:val="22"/>
        </w:rP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  <w:bookmarkEnd w:id="10"/>
    </w:p>
    <w:sectPr w:rsidR="00332197" w:rsidRPr="00766043" w:rsidSect="00C131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B2"/>
    <w:rsid w:val="00332197"/>
    <w:rsid w:val="004708B2"/>
    <w:rsid w:val="0054610D"/>
    <w:rsid w:val="00766043"/>
    <w:rsid w:val="00C1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0416"/>
  <w15:chartTrackingRefBased/>
  <w15:docId w15:val="{EFBCC274-28C0-4462-8372-43B2144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08B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8B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Комментарий"/>
    <w:basedOn w:val="a"/>
    <w:next w:val="a"/>
    <w:uiPriority w:val="99"/>
    <w:rsid w:val="004708B2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708B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708B2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4708B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708B2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C131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1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11\Desktop\&#1052;&#1077;&#1076;&#1054;&#1089;&#1084;%20&#1055;&#1088;&#1080;&#1082;&#1072;&#1079;%20&#1052;&#1080;&#1085;&#1080;&#1089;&#1090;&#1077;&#1088;&#1089;&#1090;&#1074;&#1072;%20&#1079;&#1076;&#1088;&#1072;&#1074;&#1086;&#1086;&#1093;&#1088;&#1072;&#1085;&#1077;&#1085;&#1080;&#1103;%20&#1080;%20&#1089;&#1086;&#1094;&#1080;&#1072;&#1083;&#1100;&#1085;&#1086;&#1075;&#1086;%20&#1088;&#1072;&#1079;&#1074;&#1080;&#1090;&#1080;&#1103;%20&#1056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111\Desktop\&#1052;&#1077;&#1076;&#1054;&#1089;&#1084;%20&#1055;&#1088;&#1080;&#1082;&#1072;&#1079;%20&#1052;&#1080;&#1085;&#1080;&#1089;&#1090;&#1077;&#1088;&#1089;&#1090;&#1074;&#1072;%20&#1079;&#1076;&#1088;&#1072;&#1074;&#1086;&#1086;&#1093;&#1088;&#1072;&#1085;&#1077;&#1085;&#1080;&#1103;%20&#1080;%20&#1089;&#1086;&#1094;&#1080;&#1072;&#1083;&#1100;&#1085;&#1086;&#1075;&#1086;%20&#1088;&#1072;&#1079;&#1074;&#1080;&#1090;&#1080;&#1103;%20&#1056;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111\Desktop\&#1052;&#1077;&#1076;&#1054;&#1089;&#1084;%20&#1055;&#1088;&#1080;&#1082;&#1072;&#1079;%20&#1052;&#1080;&#1085;&#1080;&#1089;&#1090;&#1077;&#1088;&#1089;&#1090;&#1074;&#1072;%20&#1079;&#1076;&#1088;&#1072;&#1074;&#1086;&#1086;&#1093;&#1088;&#1072;&#1085;&#1077;&#1085;&#1080;&#1103;%20&#1080;%20&#1089;&#1086;&#1094;&#1080;&#1072;&#1083;&#1100;&#1085;&#1086;&#1075;&#1086;%20&#1088;&#1072;&#1079;&#1074;&#1080;&#1090;&#1080;&#1103;%20&#1056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111\Desktop\&#1052;&#1077;&#1076;&#1054;&#1089;&#1084;%20&#1055;&#1088;&#1080;&#1082;&#1072;&#1079;%20&#1052;&#1080;&#1085;&#1080;&#1089;&#1090;&#1077;&#1088;&#1089;&#1090;&#1074;&#1072;%20&#1079;&#1076;&#1088;&#1072;&#1074;&#1086;&#1086;&#1093;&#1088;&#1072;&#1085;&#1077;&#1085;&#1080;&#1103;%20&#1080;%20&#1089;&#1086;&#1094;&#1080;&#1072;&#1083;&#1100;&#1085;&#1086;&#1075;&#1086;%20&#1088;&#1072;&#1079;&#1074;&#1080;&#1090;&#1080;&#1103;%20&#1056;.rtf" TargetMode="External"/><Relationship Id="rId10" Type="http://schemas.openxmlformats.org/officeDocument/2006/relationships/hyperlink" Target="file:///C:\Users\1111\Desktop\&#1052;&#1077;&#1076;&#1054;&#1089;&#1084;%20&#1055;&#1088;&#1080;&#1082;&#1072;&#1079;%20&#1052;&#1080;&#1085;&#1080;&#1089;&#1090;&#1077;&#1088;&#1089;&#1090;&#1074;&#1072;%20&#1079;&#1076;&#1088;&#1072;&#1074;&#1086;&#1086;&#1093;&#1088;&#1072;&#1085;&#1077;&#1085;&#1080;&#1103;%20&#1080;%20&#1089;&#1086;&#1094;&#1080;&#1072;&#1083;&#1100;&#1085;&#1086;&#1075;&#1086;%20&#1088;&#1072;&#1079;&#1074;&#1080;&#1090;&#1080;&#1103;%20&#1056;.rtf" TargetMode="External"/><Relationship Id="rId4" Type="http://schemas.openxmlformats.org/officeDocument/2006/relationships/hyperlink" Target="file:///C:\Users\1111\Desktop\&#1052;&#1077;&#1076;&#1054;&#1089;&#1084;%20&#1055;&#1088;&#1080;&#1082;&#1072;&#1079;%20&#1052;&#1080;&#1085;&#1080;&#1089;&#1090;&#1077;&#1088;&#1089;&#1090;&#1074;&#1072;%20&#1079;&#1076;&#1088;&#1072;&#1074;&#1086;&#1086;&#1093;&#1088;&#1072;&#1085;&#1077;&#1085;&#1080;&#1103;%20&#1080;%20&#1089;&#1086;&#1094;&#1080;&#1072;&#1083;&#1100;&#1085;&#1086;&#1075;&#1086;%20&#1088;&#1072;&#1079;&#1074;&#1080;&#1090;&#1080;&#1103;%20&#1056;.rtf" TargetMode="External"/><Relationship Id="rId9" Type="http://schemas.openxmlformats.org/officeDocument/2006/relationships/hyperlink" Target="file:///C:\Users\1111\Desktop\&#1052;&#1077;&#1076;&#1054;&#1089;&#1084;%20&#1055;&#1088;&#1080;&#1082;&#1072;&#1079;%20&#1052;&#1080;&#1085;&#1080;&#1089;&#1090;&#1077;&#1088;&#1089;&#1090;&#1074;&#1072;%20&#1079;&#1076;&#1088;&#1072;&#1074;&#1086;&#1086;&#1093;&#1088;&#1072;&#1085;&#1077;&#1085;&#1080;&#1103;%20&#1080;%20&#1089;&#1086;&#1094;&#1080;&#1072;&#1083;&#1100;&#1085;&#1086;&#1075;&#1086;%20&#1088;&#1072;&#1079;&#1074;&#1080;&#1090;&#1080;&#1103;%20&#105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Пк</cp:lastModifiedBy>
  <cp:revision>4</cp:revision>
  <cp:lastPrinted>2018-03-20T11:02:00Z</cp:lastPrinted>
  <dcterms:created xsi:type="dcterms:W3CDTF">2018-03-20T10:49:00Z</dcterms:created>
  <dcterms:modified xsi:type="dcterms:W3CDTF">2018-03-20T11:02:00Z</dcterms:modified>
</cp:coreProperties>
</file>