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FF" w:rsidRDefault="00291EFF" w:rsidP="00291EFF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Приложение № 7</w:t>
      </w:r>
      <w:bookmarkStart w:id="0" w:name="_GoBack"/>
      <w:bookmarkEnd w:id="0"/>
    </w:p>
    <w:p w:rsidR="00291EFF" w:rsidRDefault="00291EFF" w:rsidP="00291EFF">
      <w:pPr>
        <w:shd w:val="clear" w:color="auto" w:fill="FFFFFF"/>
        <w:spacing w:after="0" w:line="240" w:lineRule="auto"/>
        <w:ind w:left="6372" w:firstLine="708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 приказу от ____ 10.2018г. № _____</w:t>
      </w:r>
    </w:p>
    <w:p w:rsidR="00A975F0" w:rsidRPr="00A975F0" w:rsidRDefault="00A975F0" w:rsidP="00A975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975F0" w:rsidRPr="00EA759E" w:rsidRDefault="00A975F0" w:rsidP="00A975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A759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Правила </w:t>
      </w:r>
    </w:p>
    <w:p w:rsidR="00A975F0" w:rsidRPr="00EA759E" w:rsidRDefault="00A975F0" w:rsidP="00A975F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A759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ГБУЗ РК «Черноморская ЦРБ»</w:t>
      </w:r>
    </w:p>
    <w:p w:rsidR="00997A6B" w:rsidRPr="00EA759E" w:rsidRDefault="00997A6B" w:rsidP="008F6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F0" w:rsidRPr="00EA759E" w:rsidRDefault="00A975F0" w:rsidP="008F6870">
      <w:pPr>
        <w:pStyle w:val="3"/>
        <w:numPr>
          <w:ilvl w:val="0"/>
          <w:numId w:val="5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EA759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Общие положения</w:t>
      </w:r>
    </w:p>
    <w:p w:rsidR="008F6870" w:rsidRPr="00EA759E" w:rsidRDefault="008F6870" w:rsidP="008F6870">
      <w:pPr>
        <w:spacing w:after="0" w:line="240" w:lineRule="auto"/>
        <w:rPr>
          <w:sz w:val="26"/>
          <w:szCs w:val="26"/>
        </w:rPr>
      </w:pPr>
    </w:p>
    <w:p w:rsidR="00BB0A77" w:rsidRPr="00EA759E" w:rsidRDefault="00A975F0" w:rsidP="008F68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1.1. Настоящие Правила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(далее - Правила) в ГБУЗ РК «Черноморская ЦРБ» определяют порядок оценки вреда, который может быть причинен субъектам персональных данных в случае нарушения» (далее - ФЗ № 152-ФЗ), и отражают соотношение указанного возможного вреда и принимаемых оператором мер, направленных на обеспечение выполнения обязанностей, предусмотренных ФЗ № 152-ФЗ.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</w:p>
    <w:p w:rsidR="00BB0A77" w:rsidRPr="00EA759E" w:rsidRDefault="00BB0A77" w:rsidP="00A975F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</w:p>
    <w:p w:rsidR="00A975F0" w:rsidRPr="00EA759E" w:rsidRDefault="00A975F0" w:rsidP="00A975F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EA759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2. Основные понятия</w:t>
      </w:r>
    </w:p>
    <w:p w:rsidR="00BB0A77" w:rsidRPr="00EA759E" w:rsidRDefault="00BB0A77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2.1. В настоящих Правилах используются основные понятия: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b/>
          <w:spacing w:val="2"/>
          <w:sz w:val="26"/>
          <w:szCs w:val="26"/>
        </w:rPr>
        <w:t>Информация</w:t>
      </w:r>
      <w:r w:rsidRPr="00EA759E">
        <w:rPr>
          <w:spacing w:val="2"/>
          <w:sz w:val="26"/>
          <w:szCs w:val="26"/>
        </w:rPr>
        <w:t xml:space="preserve"> - сведения (сообщения, данные) независимо от формы их представления; </w:t>
      </w:r>
      <w:r w:rsidRPr="00EA759E">
        <w:rPr>
          <w:b/>
          <w:spacing w:val="2"/>
          <w:sz w:val="26"/>
          <w:szCs w:val="26"/>
        </w:rPr>
        <w:t>Безопасность информации</w:t>
      </w:r>
      <w:r w:rsidRPr="00EA759E">
        <w:rPr>
          <w:spacing w:val="2"/>
          <w:sz w:val="26"/>
          <w:szCs w:val="26"/>
        </w:rPr>
        <w:t xml:space="preserve"> - состояние защищенности информации, при котором обеспечены ее конфиденциальность, доступность и целостность;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b/>
          <w:spacing w:val="2"/>
          <w:sz w:val="26"/>
          <w:szCs w:val="26"/>
        </w:rPr>
        <w:t>Конфиденциальность информации</w:t>
      </w:r>
      <w:r w:rsidRPr="00EA759E">
        <w:rPr>
          <w:spacing w:val="2"/>
          <w:sz w:val="26"/>
          <w:szCs w:val="26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b/>
          <w:spacing w:val="2"/>
          <w:sz w:val="26"/>
          <w:szCs w:val="26"/>
        </w:rPr>
        <w:t>Целостность информации</w:t>
      </w:r>
      <w:r w:rsidRPr="00EA759E">
        <w:rPr>
          <w:spacing w:val="2"/>
          <w:sz w:val="26"/>
          <w:szCs w:val="26"/>
        </w:rPr>
        <w:t xml:space="preserve"> -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 изменение;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b/>
          <w:spacing w:val="2"/>
          <w:sz w:val="26"/>
          <w:szCs w:val="26"/>
        </w:rPr>
        <w:t>Доступность информации</w:t>
      </w:r>
      <w:r w:rsidRPr="00EA759E">
        <w:rPr>
          <w:spacing w:val="2"/>
          <w:sz w:val="26"/>
          <w:szCs w:val="26"/>
        </w:rPr>
        <w:t xml:space="preserve"> - состояние информации (ресурсов информационной системы), при котором субъекты, имеющие права доступа, могут реализовать их беспрепятственно; 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b/>
          <w:spacing w:val="2"/>
          <w:sz w:val="26"/>
          <w:szCs w:val="26"/>
        </w:rPr>
        <w:t xml:space="preserve">Убытки </w:t>
      </w:r>
      <w:r w:rsidRPr="00EA759E">
        <w:rPr>
          <w:spacing w:val="2"/>
          <w:sz w:val="26"/>
          <w:szCs w:val="26"/>
        </w:rPr>
        <w:t>- расходы,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b/>
          <w:spacing w:val="2"/>
          <w:sz w:val="26"/>
          <w:szCs w:val="26"/>
        </w:rPr>
        <w:t>Моральный вред</w:t>
      </w:r>
      <w:r w:rsidRPr="00EA759E">
        <w:rPr>
          <w:spacing w:val="2"/>
          <w:sz w:val="26"/>
          <w:szCs w:val="26"/>
        </w:rPr>
        <w:t xml:space="preserve"> - физические или нравственные страдания, причиняемые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законом;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b/>
          <w:spacing w:val="2"/>
          <w:sz w:val="26"/>
          <w:szCs w:val="26"/>
        </w:rPr>
        <w:t>Оценка возможного вреда</w:t>
      </w:r>
      <w:r w:rsidRPr="00EA759E">
        <w:rPr>
          <w:spacing w:val="2"/>
          <w:sz w:val="26"/>
          <w:szCs w:val="26"/>
        </w:rPr>
        <w:t xml:space="preserve">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</w:p>
    <w:p w:rsidR="004B7B1B" w:rsidRPr="00EA759E" w:rsidRDefault="004B7B1B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A975F0" w:rsidRPr="00EA759E" w:rsidRDefault="00A975F0" w:rsidP="00A975F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EA759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 Методика оценки возможного вреда субъектам персональных данных</w:t>
      </w:r>
    </w:p>
    <w:p w:rsidR="004B7B1B" w:rsidRPr="00EA759E" w:rsidRDefault="004B7B1B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lastRenderedPageBreak/>
        <w:t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3.2. Перечисленные неправомерные действия определяются как следующие нарушения безопасности информации: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Неправомерное уничтожение и блокирование персональных данных является нарушением доступности персональных данных;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Неправомерное изменение персональных данных является нарушением целостности персональных данных;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Нарушение права субъекта требовать от оператора уточнения его персональных данных, их блокирования или уничтожение является нарушением целостности информации;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Нарушение права субъекта на получение информации, касающейся обработки его персональных данных, является нарушением доступности персональных данных;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Обработка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Неправомерное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данных;</w:t>
      </w:r>
    </w:p>
    <w:p w:rsidR="00A975F0" w:rsidRPr="00EA759E" w:rsidRDefault="00A975F0" w:rsidP="00A975F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Принятие решения, порождающего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законами, является нарушением конфиденциальности персональных данных.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3.3. Субъекту персональных данных может быть причинен вред в форме:</w:t>
      </w:r>
    </w:p>
    <w:p w:rsidR="004B7B1B" w:rsidRPr="00EA759E" w:rsidRDefault="00A975F0" w:rsidP="004B7B1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Убытков - расходов, которые лицо, чье право нарушено, понесло или 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4B7B1B" w:rsidRPr="00EA759E" w:rsidRDefault="00A975F0" w:rsidP="004B7B1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Морального вреда - 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4B7B1B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 xml:space="preserve">3.4. В оценке возможного вреда </w:t>
      </w:r>
      <w:r w:rsidR="004B7B1B" w:rsidRPr="00EA759E">
        <w:rPr>
          <w:spacing w:val="2"/>
          <w:sz w:val="26"/>
          <w:szCs w:val="26"/>
        </w:rPr>
        <w:t xml:space="preserve">ГБУЗ РК «Черноморская ЦРБ» </w:t>
      </w:r>
      <w:r w:rsidRPr="00EA759E">
        <w:rPr>
          <w:spacing w:val="2"/>
          <w:sz w:val="26"/>
          <w:szCs w:val="26"/>
        </w:rPr>
        <w:t>исходит из следующего способа учета последствий допущенного нарушения принципов обработки персональных данных:</w:t>
      </w:r>
    </w:p>
    <w:p w:rsidR="004B7B1B" w:rsidRPr="00EA759E" w:rsidRDefault="00A975F0" w:rsidP="004B7B1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Низкий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либо только нарушение доступности персональных данных;</w:t>
      </w:r>
    </w:p>
    <w:p w:rsidR="004B7B1B" w:rsidRPr="00EA759E" w:rsidRDefault="00A975F0" w:rsidP="004B7B1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lastRenderedPageBreak/>
        <w:t>Средний уровень возможного вреда - последствия нарушения принципов обработки персональных данных включают только нарушение целостности персональных 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</w:p>
    <w:p w:rsidR="00A975F0" w:rsidRPr="00EA759E" w:rsidRDefault="00A975F0" w:rsidP="004B7B1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Высокий уровень возможного вреда - во всех остальных случаях.</w:t>
      </w:r>
    </w:p>
    <w:p w:rsidR="004B7B1B" w:rsidRPr="00EA759E" w:rsidRDefault="004B7B1B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4B7B1B" w:rsidRPr="00EA759E" w:rsidRDefault="00A975F0" w:rsidP="004B7B1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EA759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4. Порядок проведения оценки возможного вреда, а также соотнесения </w:t>
      </w:r>
    </w:p>
    <w:p w:rsidR="00A975F0" w:rsidRPr="00EA759E" w:rsidRDefault="00A975F0" w:rsidP="004B7B1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EA759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возможного вреда и реализуемых </w:t>
      </w:r>
      <w:r w:rsidR="004B7B1B" w:rsidRPr="00EA759E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ГБУЗ РК «Черноморская ЦРБ»</w:t>
      </w:r>
      <w:r w:rsidRPr="00EA759E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 xml:space="preserve"> мер</w:t>
      </w:r>
    </w:p>
    <w:p w:rsidR="004B7B1B" w:rsidRPr="00EA759E" w:rsidRDefault="004B7B1B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4B7B1B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>4.1. Оценка возможного вреда субъектам персональных данных осуществляется лицом, ответственным за защиту информации, в соответствии с методикой, описанной в разделе 3 настоящих Правил, и на основании экспертных значений, приведенных в Приложении 1.</w:t>
      </w:r>
    </w:p>
    <w:p w:rsidR="00A975F0" w:rsidRPr="00EA759E" w:rsidRDefault="00A975F0" w:rsidP="00A975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A759E">
        <w:rPr>
          <w:spacing w:val="2"/>
          <w:sz w:val="26"/>
          <w:szCs w:val="26"/>
        </w:rPr>
        <w:t xml:space="preserve">4.2. Состав реализуемых </w:t>
      </w:r>
      <w:r w:rsidR="004B7B1B" w:rsidRPr="00EA759E">
        <w:rPr>
          <w:spacing w:val="2"/>
          <w:sz w:val="26"/>
          <w:szCs w:val="26"/>
        </w:rPr>
        <w:t xml:space="preserve">ГБУЗ РК «Черноморская ЦРБ» </w:t>
      </w:r>
      <w:r w:rsidRPr="00EA759E">
        <w:rPr>
          <w:spacing w:val="2"/>
          <w:sz w:val="26"/>
          <w:szCs w:val="26"/>
        </w:rPr>
        <w:t xml:space="preserve">мер, направленных на обеспечение выполнения обязанностей, предусмотренных ФЗ </w:t>
      </w:r>
      <w:r w:rsidR="004B7B1B" w:rsidRPr="00EA759E">
        <w:rPr>
          <w:spacing w:val="2"/>
          <w:sz w:val="26"/>
          <w:szCs w:val="26"/>
        </w:rPr>
        <w:t>№</w:t>
      </w:r>
      <w:r w:rsidRPr="00EA759E">
        <w:rPr>
          <w:spacing w:val="2"/>
          <w:sz w:val="26"/>
          <w:szCs w:val="26"/>
        </w:rPr>
        <w:t xml:space="preserve"> 152-ФЗ "О персональных данных", определяется лицом, ответственным в </w:t>
      </w:r>
      <w:r w:rsidR="004B7B1B" w:rsidRPr="00EA759E">
        <w:rPr>
          <w:spacing w:val="2"/>
          <w:sz w:val="26"/>
          <w:szCs w:val="26"/>
        </w:rPr>
        <w:t xml:space="preserve">ГБУЗ РК «Черноморская ЦРБ» </w:t>
      </w:r>
      <w:r w:rsidRPr="00EA759E">
        <w:rPr>
          <w:spacing w:val="2"/>
          <w:sz w:val="26"/>
          <w:szCs w:val="26"/>
        </w:rPr>
        <w:t>за организацию обработки персональных данных, исходя из правомерности и разумной достаточности указанных мер.</w:t>
      </w:r>
    </w:p>
    <w:p w:rsidR="00A975F0" w:rsidRDefault="00A975F0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Default="004B7B1B" w:rsidP="00A975F0">
      <w:pPr>
        <w:spacing w:after="0"/>
      </w:pPr>
    </w:p>
    <w:p w:rsidR="004B7B1B" w:rsidRPr="004B7B1B" w:rsidRDefault="004B7B1B" w:rsidP="004B7B1B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4B7B1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B7B1B" w:rsidRPr="004B7B1B" w:rsidRDefault="004B7B1B" w:rsidP="004B7B1B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4B7B1B">
        <w:rPr>
          <w:rFonts w:ascii="Times New Roman" w:hAnsi="Times New Roman" w:cs="Times New Roman"/>
          <w:spacing w:val="2"/>
          <w:sz w:val="20"/>
          <w:szCs w:val="20"/>
        </w:rPr>
        <w:t>к Правилам 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ГБУЗ РК «Черноморская ЦРБ»</w:t>
      </w:r>
    </w:p>
    <w:p w:rsidR="004B7B1B" w:rsidRDefault="004B7B1B" w:rsidP="004B7B1B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p w:rsidR="004B7B1B" w:rsidRDefault="004B7B1B" w:rsidP="004B7B1B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4B7B1B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Оценка вреда,</w:t>
      </w:r>
    </w:p>
    <w:p w:rsidR="004B7B1B" w:rsidRDefault="004B7B1B" w:rsidP="004B7B1B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4B7B1B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который может быть причинен субъектам персональных данных, а также соотнесение возможного вреда и реализуемых </w:t>
      </w:r>
      <w:r w:rsidRPr="004B7B1B">
        <w:rPr>
          <w:rFonts w:ascii="Times New Roman" w:hAnsi="Times New Roman" w:cs="Times New Roman"/>
          <w:b/>
          <w:spacing w:val="2"/>
          <w:sz w:val="24"/>
          <w:szCs w:val="24"/>
        </w:rPr>
        <w:t>ГБУЗ РК «Черноморская ЦРБ»</w:t>
      </w:r>
      <w:r w:rsidRPr="004B7B1B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мер</w:t>
      </w:r>
    </w:p>
    <w:p w:rsidR="004B7B1B" w:rsidRDefault="004B7B1B" w:rsidP="004B7B1B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239"/>
        <w:gridCol w:w="2428"/>
        <w:gridCol w:w="544"/>
        <w:gridCol w:w="1548"/>
        <w:gridCol w:w="2299"/>
      </w:tblGrid>
      <w:tr w:rsidR="000951A2" w:rsidRPr="000951A2" w:rsidTr="00F96632">
        <w:tc>
          <w:tcPr>
            <w:tcW w:w="568" w:type="dxa"/>
          </w:tcPr>
          <w:p w:rsidR="00EF4A9B" w:rsidRPr="000951A2" w:rsidRDefault="00EF4A9B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4A9B" w:rsidRPr="000951A2" w:rsidRDefault="00EF4A9B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9" w:type="dxa"/>
          </w:tcPr>
          <w:p w:rsidR="00EF4A9B" w:rsidRPr="000951A2" w:rsidRDefault="00EF4A9B" w:rsidP="004B7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A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Требования </w:t>
            </w:r>
            <w:hyperlink r:id="rId6" w:history="1">
              <w:r w:rsidRPr="000951A2">
                <w:rPr>
                  <w:rFonts w:ascii="Times New Roman" w:eastAsia="Times New Roman" w:hAnsi="Times New Roman" w:cs="Times New Roman"/>
                  <w:b/>
                  <w:spacing w:val="2"/>
                  <w:sz w:val="24"/>
                  <w:szCs w:val="24"/>
                  <w:lang w:eastAsia="ru-RU"/>
                </w:rPr>
                <w:t>Федерального закона "О персональных данных"</w:t>
              </w:r>
            </w:hyperlink>
            <w:r w:rsidRPr="004B7B1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, которые могут быть нарушены</w:t>
            </w:r>
          </w:p>
        </w:tc>
        <w:tc>
          <w:tcPr>
            <w:tcW w:w="2972" w:type="dxa"/>
            <w:gridSpan w:val="2"/>
          </w:tcPr>
          <w:p w:rsidR="00EF4A9B" w:rsidRPr="000951A2" w:rsidRDefault="00EF4A9B" w:rsidP="004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1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Возможные нарушение безопасности информации и причиненный субъекту вред</w:t>
            </w:r>
          </w:p>
        </w:tc>
        <w:tc>
          <w:tcPr>
            <w:tcW w:w="1548" w:type="dxa"/>
          </w:tcPr>
          <w:p w:rsidR="00EF4A9B" w:rsidRPr="000951A2" w:rsidRDefault="00EF4A9B" w:rsidP="004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9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Уровень возможного вреда</w:t>
            </w:r>
          </w:p>
        </w:tc>
        <w:tc>
          <w:tcPr>
            <w:tcW w:w="2299" w:type="dxa"/>
          </w:tcPr>
          <w:p w:rsidR="00EF4A9B" w:rsidRPr="000951A2" w:rsidRDefault="00EF4A9B" w:rsidP="004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9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Принимаемые меры по обеспечению выполнения обязанностей оператора персональных данных</w:t>
            </w:r>
          </w:p>
        </w:tc>
      </w:tr>
      <w:tr w:rsidR="000951A2" w:rsidRPr="000951A2" w:rsidTr="00F96632">
        <w:tc>
          <w:tcPr>
            <w:tcW w:w="568" w:type="dxa"/>
            <w:vMerge w:val="restart"/>
          </w:tcPr>
          <w:p w:rsidR="00EF4A9B" w:rsidRPr="000951A2" w:rsidRDefault="00CF1FBE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vMerge w:val="restart"/>
          </w:tcPr>
          <w:p w:rsidR="00EF4A9B" w:rsidRPr="000951A2" w:rsidRDefault="00EF4A9B" w:rsidP="00EF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EF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</w:p>
        </w:tc>
        <w:tc>
          <w:tcPr>
            <w:tcW w:w="2428" w:type="dxa"/>
          </w:tcPr>
          <w:p w:rsidR="00EF4A9B" w:rsidRPr="000951A2" w:rsidRDefault="00EF4A9B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EF4A9B" w:rsidRPr="000951A2" w:rsidRDefault="00EF4A9B" w:rsidP="004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EF4A9B" w:rsidRPr="000951A2" w:rsidRDefault="00EF4A9B" w:rsidP="004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EF4A9B" w:rsidRPr="000951A2" w:rsidRDefault="00EF4A9B" w:rsidP="00EF4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/>
          </w:tcPr>
          <w:p w:rsidR="00EF4A9B" w:rsidRPr="000951A2" w:rsidRDefault="00EF4A9B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F4A9B" w:rsidRPr="000951A2" w:rsidRDefault="00EF4A9B" w:rsidP="00CF1FBE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Целостность </w:t>
            </w:r>
          </w:p>
        </w:tc>
        <w:tc>
          <w:tcPr>
            <w:tcW w:w="544" w:type="dxa"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/>
          </w:tcPr>
          <w:p w:rsidR="00EF4A9B" w:rsidRPr="000951A2" w:rsidRDefault="00EF4A9B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F4A9B" w:rsidRPr="000951A2" w:rsidRDefault="00EF4A9B" w:rsidP="00CF1FBE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Доступность </w:t>
            </w:r>
          </w:p>
        </w:tc>
        <w:tc>
          <w:tcPr>
            <w:tcW w:w="544" w:type="dxa"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/>
          </w:tcPr>
          <w:p w:rsidR="00EF4A9B" w:rsidRPr="000951A2" w:rsidRDefault="00EF4A9B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F4A9B" w:rsidRPr="000951A2" w:rsidRDefault="00EF4A9B" w:rsidP="00CF1FBE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Конфиденциальность </w:t>
            </w:r>
          </w:p>
        </w:tc>
        <w:tc>
          <w:tcPr>
            <w:tcW w:w="544" w:type="dxa"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EF4A9B" w:rsidRPr="000951A2" w:rsidRDefault="00EF4A9B" w:rsidP="00EF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 w:val="restart"/>
          </w:tcPr>
          <w:p w:rsidR="00CF1FBE" w:rsidRPr="000951A2" w:rsidRDefault="00CF1FBE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vMerge w:val="restart"/>
          </w:tcPr>
          <w:p w:rsidR="00CF1FBE" w:rsidRPr="000951A2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EF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орядок и условия применения средств защиты информации;</w:t>
            </w:r>
          </w:p>
        </w:tc>
        <w:tc>
          <w:tcPr>
            <w:tcW w:w="2428" w:type="dxa"/>
          </w:tcPr>
          <w:p w:rsidR="00CF1FBE" w:rsidRPr="000951A2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CF1FBE" w:rsidRPr="000951A2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CF1FBE" w:rsidRPr="000951A2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CF1FBE" w:rsidRPr="000951A2" w:rsidRDefault="00CF1FBE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соответствии с технической документацией на систему защиты ИСПД</w:t>
            </w:r>
          </w:p>
        </w:tc>
      </w:tr>
      <w:tr w:rsidR="00CF1FBE" w:rsidRPr="00CF1FBE" w:rsidTr="00F96632">
        <w:tc>
          <w:tcPr>
            <w:tcW w:w="568" w:type="dxa"/>
            <w:vMerge/>
          </w:tcPr>
          <w:p w:rsidR="00CF1FBE" w:rsidRPr="00CF1FBE" w:rsidRDefault="00CF1FBE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F1FBE" w:rsidRPr="00CF1FBE" w:rsidRDefault="00CF1FBE" w:rsidP="00CF1FBE">
            <w:pPr>
              <w:pStyle w:val="Default"/>
            </w:pPr>
            <w:r w:rsidRPr="00CF1FBE">
              <w:t xml:space="preserve">Целостность </w:t>
            </w:r>
          </w:p>
        </w:tc>
        <w:tc>
          <w:tcPr>
            <w:tcW w:w="544" w:type="dxa"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F1FBE" w:rsidRPr="00CF1FBE" w:rsidRDefault="00CF1FBE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BE" w:rsidRPr="00CF1FBE" w:rsidTr="00F96632">
        <w:tc>
          <w:tcPr>
            <w:tcW w:w="568" w:type="dxa"/>
            <w:vMerge/>
          </w:tcPr>
          <w:p w:rsidR="00CF1FBE" w:rsidRPr="00CF1FBE" w:rsidRDefault="00CF1FBE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F1FBE" w:rsidRPr="00CF1FBE" w:rsidRDefault="00CF1FBE" w:rsidP="00CF1FBE">
            <w:pPr>
              <w:pStyle w:val="Default"/>
            </w:pPr>
            <w:r w:rsidRPr="00CF1FBE">
              <w:t xml:space="preserve">Доступность </w:t>
            </w:r>
          </w:p>
        </w:tc>
        <w:tc>
          <w:tcPr>
            <w:tcW w:w="544" w:type="dxa"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F1FBE" w:rsidRPr="00CF1FBE" w:rsidRDefault="00CF1FBE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BE" w:rsidRPr="00CF1FBE" w:rsidTr="00F96632">
        <w:tc>
          <w:tcPr>
            <w:tcW w:w="568" w:type="dxa"/>
            <w:vMerge/>
          </w:tcPr>
          <w:p w:rsidR="00CF1FBE" w:rsidRPr="00CF1FBE" w:rsidRDefault="00CF1FBE" w:rsidP="00CF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F1FBE" w:rsidRPr="00CF1FBE" w:rsidRDefault="00CF1FBE" w:rsidP="00CF1FBE">
            <w:pPr>
              <w:pStyle w:val="Default"/>
            </w:pPr>
            <w:r w:rsidRPr="00CF1FBE">
              <w:t xml:space="preserve">Конфиденциальность </w:t>
            </w:r>
          </w:p>
        </w:tc>
        <w:tc>
          <w:tcPr>
            <w:tcW w:w="544" w:type="dxa"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F1FBE" w:rsidRPr="00CF1FBE" w:rsidRDefault="00CF1FBE" w:rsidP="00CF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CF1FBE" w:rsidRPr="00CF1FBE" w:rsidRDefault="00CF1FBE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 w:val="restart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  <w:vMerge w:val="restart"/>
          </w:tcPr>
          <w:p w:rsidR="000951A2" w:rsidRPr="000951A2" w:rsidRDefault="000951A2" w:rsidP="0009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ффективность принимаемых мер по обеспечению безопасности персональных данных до ввода в эксплуатацию информационной системы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28" w:type="dxa"/>
          </w:tcPr>
          <w:p w:rsidR="000951A2" w:rsidRPr="000951A2" w:rsidRDefault="000951A2" w:rsidP="0009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0951A2" w:rsidRPr="000951A2" w:rsidRDefault="000951A2" w:rsidP="00095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0951A2" w:rsidRP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методика испытаний систем защиты</w:t>
            </w:r>
          </w:p>
        </w:tc>
      </w:tr>
      <w:tr w:rsidR="000951A2" w:rsidTr="00F96632">
        <w:tc>
          <w:tcPr>
            <w:tcW w:w="568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CF1FBE" w:rsidRDefault="000951A2" w:rsidP="000951A2">
            <w:pPr>
              <w:pStyle w:val="Default"/>
            </w:pPr>
            <w:r w:rsidRPr="00CF1FBE">
              <w:t xml:space="preserve">Целостность </w:t>
            </w:r>
          </w:p>
        </w:tc>
        <w:tc>
          <w:tcPr>
            <w:tcW w:w="544" w:type="dxa"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Tr="00F96632">
        <w:tc>
          <w:tcPr>
            <w:tcW w:w="568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CF1FBE" w:rsidRDefault="000951A2" w:rsidP="000951A2">
            <w:pPr>
              <w:pStyle w:val="Default"/>
            </w:pPr>
            <w:r w:rsidRPr="00CF1FBE">
              <w:t xml:space="preserve">Доступность </w:t>
            </w:r>
          </w:p>
        </w:tc>
        <w:tc>
          <w:tcPr>
            <w:tcW w:w="544" w:type="dxa"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Tr="00F96632">
        <w:tc>
          <w:tcPr>
            <w:tcW w:w="568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CF1FBE" w:rsidRDefault="000951A2" w:rsidP="000951A2">
            <w:pPr>
              <w:pStyle w:val="Default"/>
            </w:pPr>
            <w:r w:rsidRPr="00CF1FBE">
              <w:t xml:space="preserve">Конфиденциальность </w:t>
            </w:r>
          </w:p>
        </w:tc>
        <w:tc>
          <w:tcPr>
            <w:tcW w:w="544" w:type="dxa"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 w:val="restart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  <w:vMerge w:val="restart"/>
          </w:tcPr>
          <w:p w:rsidR="000951A2" w:rsidRPr="000951A2" w:rsidRDefault="000951A2" w:rsidP="0009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учета машинных носителей персональных данных;</w:t>
            </w:r>
          </w:p>
        </w:tc>
        <w:tc>
          <w:tcPr>
            <w:tcW w:w="2428" w:type="dxa"/>
          </w:tcPr>
          <w:p w:rsidR="000951A2" w:rsidRPr="000951A2" w:rsidRDefault="000951A2" w:rsidP="0009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0951A2" w:rsidRP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учету машинных носителей информации</w:t>
            </w:r>
          </w:p>
        </w:tc>
      </w:tr>
      <w:tr w:rsidR="000951A2" w:rsidRPr="000951A2" w:rsidTr="00F96632">
        <w:tc>
          <w:tcPr>
            <w:tcW w:w="56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0951A2" w:rsidRDefault="000951A2" w:rsidP="000951A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Целостность 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0951A2" w:rsidRDefault="000951A2" w:rsidP="000951A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Доступность 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0951A2" w:rsidRDefault="000951A2" w:rsidP="000951A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Конфиденциальность 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 w:val="restart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9" w:type="dxa"/>
            <w:vMerge w:val="restart"/>
          </w:tcPr>
          <w:p w:rsidR="000951A2" w:rsidRPr="000951A2" w:rsidRDefault="000951A2" w:rsidP="00095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правил доступа к персональным данным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28" w:type="dxa"/>
          </w:tcPr>
          <w:p w:rsidR="000951A2" w:rsidRPr="000951A2" w:rsidRDefault="000951A2" w:rsidP="0009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0951A2" w:rsidRP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принятыми организационными мерами и в соответствии с системой разграничения доступа</w:t>
            </w:r>
          </w:p>
        </w:tc>
      </w:tr>
      <w:tr w:rsidR="000951A2" w:rsidRPr="000951A2" w:rsidTr="00F96632">
        <w:tc>
          <w:tcPr>
            <w:tcW w:w="56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0951A2" w:rsidRDefault="000951A2" w:rsidP="000951A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Целостность 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P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0951A2" w:rsidRDefault="000951A2" w:rsidP="000951A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Доступность 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P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A2" w:rsidRPr="000951A2" w:rsidTr="00F96632">
        <w:tc>
          <w:tcPr>
            <w:tcW w:w="56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951A2" w:rsidRPr="000951A2" w:rsidRDefault="000951A2" w:rsidP="000951A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Конфиденциальность </w:t>
            </w:r>
          </w:p>
        </w:tc>
        <w:tc>
          <w:tcPr>
            <w:tcW w:w="544" w:type="dxa"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0951A2" w:rsidRPr="000951A2" w:rsidRDefault="000951A2" w:rsidP="000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951A2" w:rsidRPr="000951A2" w:rsidRDefault="000951A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RPr="00F96632" w:rsidTr="00F96632">
        <w:tc>
          <w:tcPr>
            <w:tcW w:w="568" w:type="dxa"/>
            <w:vMerge w:val="restart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9" w:type="dxa"/>
            <w:vMerge w:val="restart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(отсутствие) фактов несанкционированного доступа к персональным данным и принятие необходимых мер;</w:t>
            </w:r>
          </w:p>
        </w:tc>
        <w:tc>
          <w:tcPr>
            <w:tcW w:w="2428" w:type="dxa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3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F96632" w:rsidRP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средств защиты информации на наличие фактов доступа к ПД</w:t>
            </w:r>
          </w:p>
        </w:tc>
      </w:tr>
      <w:tr w:rsidR="00F96632" w:rsidTr="00F96632">
        <w:tc>
          <w:tcPr>
            <w:tcW w:w="56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0951A2" w:rsidRDefault="00F96632" w:rsidP="00F9663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Целостность </w:t>
            </w:r>
          </w:p>
        </w:tc>
        <w:tc>
          <w:tcPr>
            <w:tcW w:w="544" w:type="dxa"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Tr="00F96632">
        <w:tc>
          <w:tcPr>
            <w:tcW w:w="56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0951A2" w:rsidRDefault="00F96632" w:rsidP="00F9663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Доступность </w:t>
            </w:r>
          </w:p>
        </w:tc>
        <w:tc>
          <w:tcPr>
            <w:tcW w:w="544" w:type="dxa"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Tr="00F96632">
        <w:tc>
          <w:tcPr>
            <w:tcW w:w="56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0951A2" w:rsidRDefault="00F96632" w:rsidP="00F9663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Конфиденциальность </w:t>
            </w:r>
          </w:p>
        </w:tc>
        <w:tc>
          <w:tcPr>
            <w:tcW w:w="544" w:type="dxa"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RPr="00F96632" w:rsidTr="00F96632">
        <w:tc>
          <w:tcPr>
            <w:tcW w:w="568" w:type="dxa"/>
            <w:vMerge w:val="restart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9" w:type="dxa"/>
            <w:vMerge w:val="restart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восстановлению персональных данных, модифицированных или уничтоженных вследствие несанкционированного доступа к ним;</w:t>
            </w:r>
          </w:p>
        </w:tc>
        <w:tc>
          <w:tcPr>
            <w:tcW w:w="2428" w:type="dxa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3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F96632" w:rsidRP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резервного копирования</w:t>
            </w:r>
          </w:p>
        </w:tc>
      </w:tr>
      <w:tr w:rsidR="00F96632" w:rsidTr="00F96632">
        <w:tc>
          <w:tcPr>
            <w:tcW w:w="56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0951A2" w:rsidRDefault="00F96632" w:rsidP="00F9663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Целостность </w:t>
            </w:r>
          </w:p>
        </w:tc>
        <w:tc>
          <w:tcPr>
            <w:tcW w:w="544" w:type="dxa"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Tr="00F96632">
        <w:tc>
          <w:tcPr>
            <w:tcW w:w="56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0951A2" w:rsidRDefault="00F96632" w:rsidP="00F9663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Доступность </w:t>
            </w:r>
          </w:p>
        </w:tc>
        <w:tc>
          <w:tcPr>
            <w:tcW w:w="544" w:type="dxa"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Tr="00F96632">
        <w:tc>
          <w:tcPr>
            <w:tcW w:w="56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0951A2" w:rsidRDefault="00F96632" w:rsidP="00F96632">
            <w:pPr>
              <w:pStyle w:val="Default"/>
              <w:rPr>
                <w:color w:val="auto"/>
              </w:rPr>
            </w:pPr>
            <w:r w:rsidRPr="000951A2">
              <w:rPr>
                <w:color w:val="auto"/>
              </w:rPr>
              <w:t xml:space="preserve">Конфиденциальность </w:t>
            </w:r>
          </w:p>
        </w:tc>
        <w:tc>
          <w:tcPr>
            <w:tcW w:w="544" w:type="dxa"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RPr="00F96632" w:rsidTr="00F96632">
        <w:tc>
          <w:tcPr>
            <w:tcW w:w="568" w:type="dxa"/>
            <w:vMerge w:val="restart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9" w:type="dxa"/>
            <w:vMerge w:val="restart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мероприятий по обеспечению целостности персональных данных</w:t>
            </w:r>
          </w:p>
        </w:tc>
        <w:tc>
          <w:tcPr>
            <w:tcW w:w="2428" w:type="dxa"/>
          </w:tcPr>
          <w:p w:rsidR="00F96632" w:rsidRPr="00F96632" w:rsidRDefault="00F96632" w:rsidP="00F9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32">
              <w:rPr>
                <w:rFonts w:ascii="Times New Roman" w:hAnsi="Times New Roman" w:cs="Times New Roman"/>
                <w:sz w:val="24"/>
                <w:szCs w:val="24"/>
              </w:rPr>
              <w:t>Убытки и моральный вред</w:t>
            </w:r>
          </w:p>
        </w:tc>
        <w:tc>
          <w:tcPr>
            <w:tcW w:w="544" w:type="dxa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F96632" w:rsidRPr="00F96632" w:rsidRDefault="00F96632" w:rsidP="0038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доступа к техническим и программным средствам</w:t>
            </w:r>
          </w:p>
        </w:tc>
      </w:tr>
      <w:tr w:rsidR="00F96632" w:rsidRPr="00F96632" w:rsidTr="00F96632">
        <w:tc>
          <w:tcPr>
            <w:tcW w:w="568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F96632" w:rsidRDefault="00F96632" w:rsidP="00F96632">
            <w:pPr>
              <w:pStyle w:val="Default"/>
              <w:rPr>
                <w:color w:val="auto"/>
              </w:rPr>
            </w:pPr>
            <w:r w:rsidRPr="00F96632">
              <w:rPr>
                <w:color w:val="auto"/>
              </w:rPr>
              <w:t xml:space="preserve">Целостность </w:t>
            </w:r>
          </w:p>
        </w:tc>
        <w:tc>
          <w:tcPr>
            <w:tcW w:w="544" w:type="dxa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RPr="00F96632" w:rsidTr="00F96632">
        <w:tc>
          <w:tcPr>
            <w:tcW w:w="568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F96632" w:rsidRDefault="00F96632" w:rsidP="00F96632">
            <w:pPr>
              <w:pStyle w:val="Default"/>
              <w:rPr>
                <w:color w:val="auto"/>
              </w:rPr>
            </w:pPr>
            <w:r w:rsidRPr="00F96632">
              <w:rPr>
                <w:color w:val="auto"/>
              </w:rPr>
              <w:t xml:space="preserve">Доступность </w:t>
            </w:r>
          </w:p>
        </w:tc>
        <w:tc>
          <w:tcPr>
            <w:tcW w:w="544" w:type="dxa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32" w:rsidRPr="00F96632" w:rsidTr="00F96632">
        <w:tc>
          <w:tcPr>
            <w:tcW w:w="568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F96632" w:rsidRPr="00F96632" w:rsidRDefault="00F96632" w:rsidP="00F96632">
            <w:pPr>
              <w:pStyle w:val="Default"/>
              <w:rPr>
                <w:color w:val="auto"/>
              </w:rPr>
            </w:pPr>
            <w:r w:rsidRPr="00F96632">
              <w:rPr>
                <w:color w:val="auto"/>
              </w:rPr>
              <w:t xml:space="preserve">Конфиденциальность </w:t>
            </w:r>
          </w:p>
        </w:tc>
        <w:tc>
          <w:tcPr>
            <w:tcW w:w="544" w:type="dxa"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96632" w:rsidRPr="00F96632" w:rsidRDefault="00F96632" w:rsidP="00F9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B1B" w:rsidRDefault="004B7B1B" w:rsidP="004B7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B1B" w:rsidRDefault="004B7B1B" w:rsidP="004B7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B1B" w:rsidRPr="004B7B1B" w:rsidRDefault="004B7B1B" w:rsidP="00EF4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7B1B" w:rsidRPr="004B7B1B" w:rsidSect="00A97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8A3"/>
    <w:multiLevelType w:val="hybridMultilevel"/>
    <w:tmpl w:val="533A5A46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E87"/>
    <w:multiLevelType w:val="hybridMultilevel"/>
    <w:tmpl w:val="D0DC1FA8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9F4"/>
    <w:multiLevelType w:val="hybridMultilevel"/>
    <w:tmpl w:val="2DC0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33FC0"/>
    <w:multiLevelType w:val="hybridMultilevel"/>
    <w:tmpl w:val="B56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7AE9"/>
    <w:multiLevelType w:val="hybridMultilevel"/>
    <w:tmpl w:val="0346D706"/>
    <w:lvl w:ilvl="0" w:tplc="8A7E7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F0"/>
    <w:rsid w:val="000951A2"/>
    <w:rsid w:val="00291EFF"/>
    <w:rsid w:val="00386F2A"/>
    <w:rsid w:val="004906B1"/>
    <w:rsid w:val="004B7B1B"/>
    <w:rsid w:val="004C15C1"/>
    <w:rsid w:val="008F6870"/>
    <w:rsid w:val="00997A6B"/>
    <w:rsid w:val="00A975F0"/>
    <w:rsid w:val="00BB0A77"/>
    <w:rsid w:val="00CF1FBE"/>
    <w:rsid w:val="00EA759E"/>
    <w:rsid w:val="00EF4A9B"/>
    <w:rsid w:val="00F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AC78-D3D9-4842-AE4B-539C9B0F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A9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5F0"/>
    <w:rPr>
      <w:color w:val="0000FF"/>
      <w:u w:val="single"/>
    </w:rPr>
  </w:style>
  <w:style w:type="table" w:styleId="a4">
    <w:name w:val="Table Grid"/>
    <w:basedOn w:val="a1"/>
    <w:uiPriority w:val="39"/>
    <w:rsid w:val="004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4A9B"/>
    <w:pPr>
      <w:ind w:left="720"/>
      <w:contextualSpacing/>
    </w:pPr>
  </w:style>
  <w:style w:type="paragraph" w:customStyle="1" w:styleId="Default">
    <w:name w:val="Default"/>
    <w:rsid w:val="00EF4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7E3B-2B18-49EA-9707-48BCD053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2018-10-02T12:47:00Z</cp:lastPrinted>
  <dcterms:created xsi:type="dcterms:W3CDTF">2018-10-02T07:18:00Z</dcterms:created>
  <dcterms:modified xsi:type="dcterms:W3CDTF">2018-10-02T12:47:00Z</dcterms:modified>
</cp:coreProperties>
</file>